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svg" ContentType="image/svg+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79989" w14:textId="24DE4D64" w:rsidR="00745BC1" w:rsidRDefault="00972AF9" w:rsidP="00745BC1">
      <w:pPr>
        <w:spacing w:after="0"/>
        <w:jc w:val="center"/>
        <w:rPr>
          <w:rFonts w:ascii="Poppins" w:hAnsi="Poppins" w:cs="Poppins"/>
          <w:b/>
          <w:bCs/>
          <w:color w:val="404040" w:themeColor="text1" w:themeTint="BF"/>
          <w:sz w:val="44"/>
          <w:szCs w:val="44"/>
        </w:rPr>
      </w:pPr>
      <w:r>
        <w:rPr>
          <w:rFonts w:ascii="Poppins" w:hAnsi="Poppins" w:cs="Poppins"/>
          <w:b/>
          <w:bCs/>
          <w:color w:val="404040" w:themeColor="text1" w:themeTint="BF"/>
          <w:sz w:val="44"/>
          <w:szCs w:val="44"/>
        </w:rPr>
        <w:t>RIGGS EXAMPLE MOBILE APP</w:t>
      </w:r>
    </w:p>
    <w:p w14:paraId="74809B7B" w14:textId="0E495C13" w:rsidR="00B25E51" w:rsidRPr="00745BC1" w:rsidRDefault="00745BC1" w:rsidP="00745BC1">
      <w:pPr>
        <w:spacing w:after="0"/>
        <w:jc w:val="center"/>
        <w:rPr>
          <w:rFonts w:ascii="Poppins" w:hAnsi="Poppins" w:cs="Poppins"/>
          <w:b/>
          <w:bCs/>
          <w:color w:val="404040" w:themeColor="text1" w:themeTint="BF"/>
          <w:sz w:val="44"/>
          <w:szCs w:val="44"/>
        </w:rPr>
      </w:pPr>
      <w:r>
        <w:rPr>
          <w:rFonts w:ascii="Poppins" w:hAnsi="Poppins" w:cs="Poppins"/>
          <w:b/>
          <w:bCs/>
          <w:color w:val="404040" w:themeColor="text1" w:themeTint="BF"/>
          <w:sz w:val="44"/>
          <w:szCs w:val="44"/>
        </w:rPr>
        <w:t>RISK ASSESSMENT</w:t>
      </w:r>
      <w:r w:rsidR="00391249" w:rsidRPr="00B25E51">
        <w:rPr>
          <w:rFonts w:ascii="Poppins" w:hAnsi="Poppins" w:cs="Poppins"/>
          <w:b/>
          <w:bCs/>
          <w:color w:val="404040" w:themeColor="text1" w:themeTint="BF"/>
          <w:sz w:val="44"/>
          <w:szCs w:val="44"/>
        </w:rPr>
        <w:t xml:space="preserve"> REPORT</w:t>
      </w:r>
    </w:p>
    <w:p w14:paraId="1CE38600" w14:textId="77777777" w:rsidR="00BB74C5" w:rsidRPr="00EC42B2" w:rsidRDefault="00BB74C5" w:rsidP="00B25E51">
      <w:pPr>
        <w:rPr>
          <w:rFonts w:ascii="Poppins" w:hAnsi="Poppins" w:cs="Poppins"/>
          <w:b/>
          <w:bCs/>
          <w:sz w:val="2"/>
          <w:szCs w:val="2"/>
        </w:rPr>
      </w:pPr>
    </w:p>
    <w:p w14:paraId="112B21F6" w14:textId="1C138D32" w:rsidR="00556671" w:rsidRPr="00B25E51" w:rsidRDefault="00556671" w:rsidP="00020AF9">
      <w:pPr>
        <w:pStyle w:val="ListParagraph"/>
        <w:rPr>
          <w:rFonts w:ascii="Poppins" w:hAnsi="Poppins" w:cs="Poppins"/>
          <w:b/>
          <w:bCs/>
          <w:sz w:val="8"/>
          <w:szCs w:val="8"/>
        </w:rPr>
      </w:pPr>
    </w:p>
    <w:tbl>
      <w:tblPr>
        <w:tblStyle w:val="TableGrid"/>
        <w:tblW w:w="10490" w:type="dxa"/>
        <w:tblInd w:w="-5" w:type="dxa"/>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261"/>
        <w:gridCol w:w="7229"/>
      </w:tblGrid>
      <w:tr w:rsidR="00972AF9" w14:paraId="3BEC096B" w14:textId="77777777" w:rsidTr="004D6AEE">
        <w:tc>
          <w:tcPr>
            <w:tcW w:w="3261" w:type="dxa"/>
            <w:shd w:val="clear" w:color="auto" w:fill="EDEDED"/>
            <w:tcMar>
              <w:top w:w="57" w:type="dxa"/>
              <w:bottom w:w="57" w:type="dxa"/>
            </w:tcMar>
          </w:tcPr>
          <w:p w14:paraId="3F5D6DD8" w14:textId="40F4BF39" w:rsidR="00972AF9" w:rsidRDefault="00972AF9" w:rsidP="00B25E51">
            <w:pPr>
              <w:pStyle w:val="ListParagraph"/>
              <w:ind w:left="0"/>
              <w:jc w:val="right"/>
              <w:rPr>
                <w:rFonts w:ascii="Poppins" w:hAnsi="Poppins" w:cs="Poppins"/>
                <w:color w:val="262626" w:themeColor="text1" w:themeTint="D9"/>
                <w:sz w:val="24"/>
                <w:szCs w:val="24"/>
              </w:rPr>
            </w:pPr>
            <w:r>
              <w:rPr>
                <w:rFonts w:ascii="Poppins" w:hAnsi="Poppins" w:cs="Poppins"/>
                <w:color w:val="262626" w:themeColor="text1" w:themeTint="D9"/>
                <w:sz w:val="24"/>
                <w:szCs w:val="24"/>
              </w:rPr>
              <w:t>File Name</w:t>
            </w:r>
          </w:p>
        </w:tc>
        <w:tc>
          <w:tcPr>
            <w:tcW w:w="7229" w:type="dxa"/>
            <w:shd w:val="clear" w:color="auto" w:fill="F9F9F9"/>
            <w:tcMar>
              <w:top w:w="57" w:type="dxa"/>
              <w:bottom w:w="57" w:type="dxa"/>
            </w:tcMar>
          </w:tcPr>
          <w:p w14:paraId="7E4BC5B1" w14:textId="2CEF6799" w:rsidR="00972AF9" w:rsidRPr="00B25E51" w:rsidRDefault="00972AF9" w:rsidP="00556671">
            <w:pPr>
              <w:pStyle w:val="ListParagraph"/>
              <w:ind w:left="0"/>
              <w:rPr>
                <w:rFonts w:ascii="Poppins" w:hAnsi="Poppins" w:cs="Poppins"/>
                <w:color w:val="262626" w:themeColor="text1" w:themeTint="D9"/>
                <w:sz w:val="24"/>
                <w:szCs w:val="24"/>
              </w:rPr>
            </w:pPr>
            <w:r>
              <w:rPr>
                <w:rFonts w:ascii="Poppins" w:hAnsi="Poppins" w:cs="Poppins"/>
                <w:color w:val="262626" w:themeColor="text1" w:themeTint="D9"/>
                <w:sz w:val="24"/>
                <w:szCs w:val="24"/>
              </w:rPr>
              <w:t>com.riggsexamplemobileapp.apk</w:t>
            </w:r>
          </w:p>
        </w:tc>
      </w:tr>
      <w:tr w:rsidR="00972AF9" w14:paraId="3A5F396F" w14:textId="77777777" w:rsidTr="004D6AEE">
        <w:tc>
          <w:tcPr>
            <w:tcW w:w="3261" w:type="dxa"/>
            <w:shd w:val="clear" w:color="auto" w:fill="EDEDED"/>
            <w:tcMar>
              <w:top w:w="57" w:type="dxa"/>
              <w:bottom w:w="57" w:type="dxa"/>
            </w:tcMar>
          </w:tcPr>
          <w:p w14:paraId="0BFAC8E5" w14:textId="2E9AFAB2" w:rsidR="00972AF9" w:rsidRDefault="00972AF9" w:rsidP="00B25E51">
            <w:pPr>
              <w:pStyle w:val="ListParagraph"/>
              <w:ind w:left="0"/>
              <w:jc w:val="right"/>
              <w:rPr>
                <w:rFonts w:ascii="Poppins" w:hAnsi="Poppins" w:cs="Poppins"/>
                <w:color w:val="262626" w:themeColor="text1" w:themeTint="D9"/>
                <w:sz w:val="24"/>
                <w:szCs w:val="24"/>
              </w:rPr>
            </w:pPr>
            <w:r>
              <w:rPr>
                <w:rFonts w:ascii="Poppins" w:hAnsi="Poppins" w:cs="Poppins"/>
                <w:color w:val="262626" w:themeColor="text1" w:themeTint="D9"/>
                <w:sz w:val="24"/>
                <w:szCs w:val="24"/>
              </w:rPr>
              <w:t>SHA-1</w:t>
            </w:r>
          </w:p>
        </w:tc>
        <w:tc>
          <w:tcPr>
            <w:tcW w:w="7229" w:type="dxa"/>
            <w:shd w:val="clear" w:color="auto" w:fill="F9F9F9"/>
            <w:tcMar>
              <w:top w:w="57" w:type="dxa"/>
              <w:bottom w:w="57" w:type="dxa"/>
            </w:tcMar>
          </w:tcPr>
          <w:p w14:paraId="2EF9A5ED" w14:textId="42C9F978" w:rsidR="00972AF9" w:rsidRPr="00B25E51" w:rsidRDefault="00972AF9" w:rsidP="00556671">
            <w:pPr>
              <w:pStyle w:val="ListParagraph"/>
              <w:ind w:left="0"/>
              <w:rPr>
                <w:rFonts w:ascii="Poppins" w:hAnsi="Poppins" w:cs="Poppins"/>
                <w:color w:val="262626" w:themeColor="text1" w:themeTint="D9"/>
                <w:sz w:val="24"/>
                <w:szCs w:val="24"/>
              </w:rPr>
            </w:pPr>
            <w:r w:rsidRPr="00972AF9">
              <w:rPr>
                <w:rFonts w:ascii="Poppins" w:hAnsi="Poppins" w:cs="Poppins"/>
                <w:color w:val="262626" w:themeColor="text1" w:themeTint="D9"/>
                <w:sz w:val="24"/>
                <w:szCs w:val="24"/>
              </w:rPr>
              <w:t>CC36BC13EC0A1C52F387B0BF5C9027C2FC3DF8E1</w:t>
            </w:r>
          </w:p>
        </w:tc>
      </w:tr>
      <w:tr w:rsidR="00972AF9" w14:paraId="49525F84" w14:textId="51FF3B09" w:rsidTr="004D6AEE">
        <w:tc>
          <w:tcPr>
            <w:tcW w:w="3261" w:type="dxa"/>
            <w:shd w:val="clear" w:color="auto" w:fill="EDEDED"/>
            <w:tcMar>
              <w:top w:w="57" w:type="dxa"/>
              <w:bottom w:w="57" w:type="dxa"/>
            </w:tcMar>
          </w:tcPr>
          <w:p w14:paraId="782545B7" w14:textId="2763F431" w:rsidR="00972AF9" w:rsidRPr="00B25E51" w:rsidRDefault="00972AF9" w:rsidP="00B25E51">
            <w:pPr>
              <w:pStyle w:val="ListParagraph"/>
              <w:ind w:left="0"/>
              <w:jc w:val="right"/>
              <w:rPr>
                <w:rFonts w:ascii="Poppins" w:hAnsi="Poppins" w:cs="Poppins"/>
                <w:color w:val="262626" w:themeColor="text1" w:themeTint="D9"/>
                <w:sz w:val="24"/>
                <w:szCs w:val="24"/>
              </w:rPr>
            </w:pPr>
            <w:r>
              <w:rPr>
                <w:rFonts w:ascii="Poppins" w:hAnsi="Poppins" w:cs="Poppins"/>
                <w:color w:val="262626" w:themeColor="text1" w:themeTint="D9"/>
                <w:sz w:val="24"/>
                <w:szCs w:val="24"/>
              </w:rPr>
              <w:t>Date/Time of Analysis</w:t>
            </w:r>
          </w:p>
        </w:tc>
        <w:tc>
          <w:tcPr>
            <w:tcW w:w="7229" w:type="dxa"/>
            <w:shd w:val="clear" w:color="auto" w:fill="F9F9F9"/>
            <w:tcMar>
              <w:top w:w="57" w:type="dxa"/>
              <w:bottom w:w="57" w:type="dxa"/>
            </w:tcMar>
          </w:tcPr>
          <w:p w14:paraId="48F064A8" w14:textId="2AB77E91" w:rsidR="00972AF9" w:rsidRPr="00B25E51" w:rsidRDefault="00972AF9" w:rsidP="00556671">
            <w:pPr>
              <w:pStyle w:val="ListParagraph"/>
              <w:ind w:left="0"/>
              <w:rPr>
                <w:rFonts w:ascii="Poppins" w:hAnsi="Poppins" w:cs="Poppins"/>
                <w:color w:val="262626" w:themeColor="text1" w:themeTint="D9"/>
                <w:sz w:val="24"/>
                <w:szCs w:val="24"/>
              </w:rPr>
            </w:pPr>
            <w:r w:rsidRPr="00B25E51">
              <w:rPr>
                <w:rFonts w:ascii="Poppins" w:hAnsi="Poppins" w:cs="Poppins"/>
                <w:color w:val="262626" w:themeColor="text1" w:themeTint="D9"/>
                <w:sz w:val="24"/>
                <w:szCs w:val="24"/>
              </w:rPr>
              <w:t>1</w:t>
            </w:r>
            <w:r w:rsidR="00C20D0F">
              <w:rPr>
                <w:rFonts w:ascii="Poppins" w:hAnsi="Poppins" w:cs="Poppins"/>
                <w:color w:val="262626" w:themeColor="text1" w:themeTint="D9"/>
                <w:sz w:val="24"/>
                <w:szCs w:val="24"/>
              </w:rPr>
              <w:t>st</w:t>
            </w:r>
            <w:r w:rsidRPr="00B25E51">
              <w:rPr>
                <w:rFonts w:ascii="Poppins" w:hAnsi="Poppins" w:cs="Poppins"/>
                <w:color w:val="262626" w:themeColor="text1" w:themeTint="D9"/>
                <w:sz w:val="24"/>
                <w:szCs w:val="24"/>
              </w:rPr>
              <w:t xml:space="preserve"> Ju</w:t>
            </w:r>
            <w:r w:rsidR="00C20D0F">
              <w:rPr>
                <w:rFonts w:ascii="Poppins" w:hAnsi="Poppins" w:cs="Poppins"/>
                <w:color w:val="262626" w:themeColor="text1" w:themeTint="D9"/>
                <w:sz w:val="24"/>
                <w:szCs w:val="24"/>
              </w:rPr>
              <w:t>ly 2023</w:t>
            </w:r>
            <w:r w:rsidRPr="00B25E51">
              <w:rPr>
                <w:rFonts w:ascii="Poppins" w:hAnsi="Poppins" w:cs="Poppins"/>
                <w:color w:val="262626" w:themeColor="text1" w:themeTint="D9"/>
                <w:sz w:val="24"/>
                <w:szCs w:val="24"/>
              </w:rPr>
              <w:t xml:space="preserve"> – approx 20:00 </w:t>
            </w:r>
            <w:r>
              <w:rPr>
                <w:rFonts w:ascii="Poppins" w:hAnsi="Poppins" w:cs="Poppins"/>
                <w:color w:val="262626" w:themeColor="text1" w:themeTint="D9"/>
                <w:sz w:val="24"/>
                <w:szCs w:val="24"/>
              </w:rPr>
              <w:t xml:space="preserve">PM </w:t>
            </w:r>
            <w:r w:rsidRPr="00B25E51">
              <w:rPr>
                <w:rFonts w:ascii="Poppins" w:hAnsi="Poppins" w:cs="Poppins"/>
                <w:color w:val="262626" w:themeColor="text1" w:themeTint="D9"/>
                <w:sz w:val="24"/>
                <w:szCs w:val="24"/>
              </w:rPr>
              <w:t>(GMT)</w:t>
            </w:r>
          </w:p>
        </w:tc>
      </w:tr>
      <w:tr w:rsidR="00972AF9" w14:paraId="701D0ED0" w14:textId="3A665E19" w:rsidTr="004D6AEE">
        <w:tc>
          <w:tcPr>
            <w:tcW w:w="3261" w:type="dxa"/>
            <w:shd w:val="clear" w:color="auto" w:fill="EDEDED"/>
            <w:tcMar>
              <w:top w:w="57" w:type="dxa"/>
              <w:bottom w:w="57" w:type="dxa"/>
            </w:tcMar>
          </w:tcPr>
          <w:p w14:paraId="646DB414" w14:textId="36C34002" w:rsidR="00972AF9" w:rsidRPr="00B25E51" w:rsidRDefault="00972AF9" w:rsidP="00B25E51">
            <w:pPr>
              <w:pStyle w:val="ListParagraph"/>
              <w:ind w:left="0"/>
              <w:jc w:val="right"/>
              <w:rPr>
                <w:color w:val="262626" w:themeColor="text1" w:themeTint="D9"/>
              </w:rPr>
            </w:pPr>
            <w:r w:rsidRPr="00B25E51">
              <w:rPr>
                <w:rFonts w:ascii="Poppins" w:hAnsi="Poppins" w:cs="Poppins"/>
                <w:color w:val="262626" w:themeColor="text1" w:themeTint="D9"/>
                <w:sz w:val="24"/>
                <w:szCs w:val="24"/>
              </w:rPr>
              <w:t>Report</w:t>
            </w:r>
            <w:r>
              <w:rPr>
                <w:rFonts w:ascii="Poppins" w:hAnsi="Poppins" w:cs="Poppins"/>
                <w:color w:val="262626" w:themeColor="text1" w:themeTint="D9"/>
                <w:sz w:val="24"/>
                <w:szCs w:val="24"/>
              </w:rPr>
              <w:t xml:space="preserve"> Author</w:t>
            </w:r>
          </w:p>
        </w:tc>
        <w:tc>
          <w:tcPr>
            <w:tcW w:w="7229" w:type="dxa"/>
            <w:shd w:val="clear" w:color="auto" w:fill="F9F9F9"/>
            <w:tcMar>
              <w:top w:w="57" w:type="dxa"/>
              <w:bottom w:w="57" w:type="dxa"/>
            </w:tcMar>
          </w:tcPr>
          <w:p w14:paraId="5FA24AD1" w14:textId="5945DD3C" w:rsidR="00972AF9" w:rsidRPr="00B25E51" w:rsidRDefault="00972AF9" w:rsidP="00556671">
            <w:pPr>
              <w:pStyle w:val="ListParagraph"/>
              <w:ind w:left="0"/>
              <w:rPr>
                <w:rFonts w:ascii="Poppins" w:hAnsi="Poppins" w:cs="Poppins"/>
                <w:color w:val="262626" w:themeColor="text1" w:themeTint="D9"/>
                <w:sz w:val="24"/>
                <w:szCs w:val="24"/>
              </w:rPr>
            </w:pPr>
            <w:r w:rsidRPr="00B25E51">
              <w:rPr>
                <w:rFonts w:ascii="Poppins" w:hAnsi="Poppins" w:cs="Poppins"/>
                <w:color w:val="262626" w:themeColor="text1" w:themeTint="D9"/>
                <w:sz w:val="24"/>
                <w:szCs w:val="24"/>
              </w:rPr>
              <w:t>Jacob Riggs (Security Researcher)</w:t>
            </w:r>
          </w:p>
        </w:tc>
      </w:tr>
      <w:tr w:rsidR="004D6AEE" w14:paraId="25B6408E" w14:textId="77777777" w:rsidTr="004D6AEE">
        <w:tc>
          <w:tcPr>
            <w:tcW w:w="3261" w:type="dxa"/>
            <w:shd w:val="clear" w:color="auto" w:fill="EDEDED"/>
            <w:tcMar>
              <w:top w:w="57" w:type="dxa"/>
              <w:bottom w:w="57" w:type="dxa"/>
            </w:tcMar>
          </w:tcPr>
          <w:p w14:paraId="76C6B602" w14:textId="01C0676F" w:rsidR="004D6AEE" w:rsidRPr="00B25E51" w:rsidRDefault="004D6AEE" w:rsidP="00B25E51">
            <w:pPr>
              <w:pStyle w:val="ListParagraph"/>
              <w:ind w:left="0"/>
              <w:jc w:val="right"/>
              <w:rPr>
                <w:rFonts w:ascii="Poppins" w:hAnsi="Poppins" w:cs="Poppins"/>
                <w:color w:val="262626" w:themeColor="text1" w:themeTint="D9"/>
                <w:sz w:val="24"/>
                <w:szCs w:val="24"/>
              </w:rPr>
            </w:pPr>
            <w:r>
              <w:rPr>
                <w:rFonts w:ascii="Poppins" w:hAnsi="Poppins" w:cs="Poppins"/>
                <w:color w:val="262626" w:themeColor="text1" w:themeTint="D9"/>
                <w:sz w:val="24"/>
                <w:szCs w:val="24"/>
              </w:rPr>
              <w:t>Business Unit Requesting</w:t>
            </w:r>
          </w:p>
        </w:tc>
        <w:tc>
          <w:tcPr>
            <w:tcW w:w="7229" w:type="dxa"/>
            <w:shd w:val="clear" w:color="auto" w:fill="F9F9F9"/>
            <w:tcMar>
              <w:top w:w="57" w:type="dxa"/>
              <w:bottom w:w="57" w:type="dxa"/>
            </w:tcMar>
          </w:tcPr>
          <w:p w14:paraId="40415713" w14:textId="21075E81" w:rsidR="004D6AEE" w:rsidRPr="00B25E51" w:rsidRDefault="004D6AEE" w:rsidP="00556671">
            <w:pPr>
              <w:pStyle w:val="ListParagraph"/>
              <w:ind w:left="0"/>
              <w:rPr>
                <w:rFonts w:ascii="Poppins" w:hAnsi="Poppins" w:cs="Poppins"/>
                <w:color w:val="262626" w:themeColor="text1" w:themeTint="D9"/>
                <w:sz w:val="24"/>
                <w:szCs w:val="24"/>
              </w:rPr>
            </w:pPr>
            <w:r>
              <w:rPr>
                <w:rFonts w:ascii="Poppins" w:hAnsi="Poppins" w:cs="Poppins"/>
                <w:color w:val="262626" w:themeColor="text1" w:themeTint="D9"/>
                <w:sz w:val="24"/>
                <w:szCs w:val="24"/>
              </w:rPr>
              <w:t>Finance and Procurement</w:t>
            </w:r>
          </w:p>
        </w:tc>
      </w:tr>
      <w:tr w:rsidR="004D6AEE" w14:paraId="48AF1D7D" w14:textId="77777777" w:rsidTr="004D6AEE">
        <w:tc>
          <w:tcPr>
            <w:tcW w:w="3261" w:type="dxa"/>
            <w:shd w:val="clear" w:color="auto" w:fill="EDEDED"/>
            <w:tcMar>
              <w:top w:w="57" w:type="dxa"/>
              <w:bottom w:w="57" w:type="dxa"/>
            </w:tcMar>
          </w:tcPr>
          <w:p w14:paraId="5D110F5D" w14:textId="28904D4A" w:rsidR="004D6AEE" w:rsidRDefault="004D6AEE" w:rsidP="00B25E51">
            <w:pPr>
              <w:pStyle w:val="ListParagraph"/>
              <w:ind w:left="0"/>
              <w:jc w:val="right"/>
              <w:rPr>
                <w:rFonts w:ascii="Poppins" w:hAnsi="Poppins" w:cs="Poppins"/>
                <w:color w:val="262626" w:themeColor="text1" w:themeTint="D9"/>
                <w:sz w:val="24"/>
                <w:szCs w:val="24"/>
              </w:rPr>
            </w:pPr>
            <w:r>
              <w:rPr>
                <w:rFonts w:ascii="Poppins" w:hAnsi="Poppins" w:cs="Poppins"/>
                <w:color w:val="262626" w:themeColor="text1" w:themeTint="D9"/>
                <w:sz w:val="24"/>
                <w:szCs w:val="24"/>
              </w:rPr>
              <w:t>Risk Owner</w:t>
            </w:r>
          </w:p>
        </w:tc>
        <w:tc>
          <w:tcPr>
            <w:tcW w:w="7229" w:type="dxa"/>
            <w:shd w:val="clear" w:color="auto" w:fill="F9F9F9"/>
            <w:tcMar>
              <w:top w:w="57" w:type="dxa"/>
              <w:bottom w:w="57" w:type="dxa"/>
            </w:tcMar>
          </w:tcPr>
          <w:p w14:paraId="72873953" w14:textId="5B9F22AF" w:rsidR="004D6AEE" w:rsidRDefault="004D6AEE" w:rsidP="00556671">
            <w:pPr>
              <w:pStyle w:val="ListParagraph"/>
              <w:ind w:left="0"/>
              <w:rPr>
                <w:rFonts w:ascii="Poppins" w:hAnsi="Poppins" w:cs="Poppins"/>
                <w:color w:val="262626" w:themeColor="text1" w:themeTint="D9"/>
                <w:sz w:val="24"/>
                <w:szCs w:val="24"/>
              </w:rPr>
            </w:pPr>
            <w:r>
              <w:rPr>
                <w:rFonts w:ascii="Poppins" w:hAnsi="Poppins" w:cs="Poppins"/>
                <w:color w:val="262626" w:themeColor="text1" w:themeTint="D9"/>
                <w:sz w:val="24"/>
                <w:szCs w:val="24"/>
              </w:rPr>
              <w:t>Assistant Director of Finance</w:t>
            </w:r>
          </w:p>
        </w:tc>
      </w:tr>
      <w:tr w:rsidR="00125DBA" w14:paraId="49E0F3B5" w14:textId="77777777" w:rsidTr="006D4F40">
        <w:trPr>
          <w:trHeight w:val="6480"/>
        </w:trPr>
        <w:tc>
          <w:tcPr>
            <w:tcW w:w="3261" w:type="dxa"/>
            <w:shd w:val="clear" w:color="auto" w:fill="EDEDED"/>
            <w:tcMar>
              <w:top w:w="57" w:type="dxa"/>
              <w:bottom w:w="57" w:type="dxa"/>
            </w:tcMar>
          </w:tcPr>
          <w:p w14:paraId="0B58C5E1" w14:textId="494DBB1B" w:rsidR="00125DBA" w:rsidRDefault="007C10DA" w:rsidP="00B25E51">
            <w:pPr>
              <w:pStyle w:val="ListParagraph"/>
              <w:ind w:left="0"/>
              <w:jc w:val="right"/>
              <w:rPr>
                <w:rFonts w:ascii="Poppins" w:hAnsi="Poppins" w:cs="Poppins"/>
                <w:color w:val="262626" w:themeColor="text1" w:themeTint="D9"/>
                <w:sz w:val="24"/>
                <w:szCs w:val="24"/>
              </w:rPr>
            </w:pPr>
            <w:r>
              <w:rPr>
                <w:rFonts w:ascii="Poppins" w:hAnsi="Poppins" w:cs="Poppins"/>
                <w:color w:val="262626" w:themeColor="text1" w:themeTint="D9"/>
                <w:sz w:val="24"/>
                <w:szCs w:val="24"/>
              </w:rPr>
              <w:t>Business</w:t>
            </w:r>
            <w:r w:rsidR="00125DBA">
              <w:rPr>
                <w:rFonts w:ascii="Poppins" w:hAnsi="Poppins" w:cs="Poppins"/>
                <w:color w:val="262626" w:themeColor="text1" w:themeTint="D9"/>
                <w:sz w:val="24"/>
                <w:szCs w:val="24"/>
              </w:rPr>
              <w:t xml:space="preserve"> Justification</w:t>
            </w:r>
          </w:p>
        </w:tc>
        <w:tc>
          <w:tcPr>
            <w:tcW w:w="7229" w:type="dxa"/>
            <w:shd w:val="clear" w:color="auto" w:fill="F9F9F9"/>
            <w:tcMar>
              <w:top w:w="57" w:type="dxa"/>
              <w:bottom w:w="57" w:type="dxa"/>
            </w:tcMar>
          </w:tcPr>
          <w:p w14:paraId="0A88B42A" w14:textId="4F2947D2" w:rsidR="00125DBA" w:rsidRPr="0096295D" w:rsidRDefault="00125DBA" w:rsidP="0096295D">
            <w:pPr>
              <w:spacing w:after="0" w:line="240" w:lineRule="auto"/>
              <w:rPr>
                <w:rFonts w:ascii="Poppins" w:hAnsi="Poppins" w:cs="Poppins"/>
                <w:color w:val="262626" w:themeColor="text1" w:themeTint="D9"/>
                <w:sz w:val="24"/>
                <w:szCs w:val="24"/>
              </w:rPr>
            </w:pPr>
            <w:r w:rsidRPr="0096295D">
              <w:rPr>
                <w:rFonts w:ascii="Poppins" w:hAnsi="Poppins" w:cs="Poppins"/>
                <w:color w:val="262626" w:themeColor="text1" w:themeTint="D9"/>
                <w:sz w:val="24"/>
                <w:szCs w:val="24"/>
              </w:rPr>
              <w:t xml:space="preserve">The proposed application offers an innovative solution for simplifying financial operations and management. It provides our employees with instant access to real-time financial data, robust analysis tools, and streamlined processes for financial planning, invoicing, and reporting. These capabilities will significantly increase the efficiency and accuracy of our financial management processes, fostering better informed decision making across all levels of </w:t>
            </w:r>
            <w:r>
              <w:rPr>
                <w:rFonts w:ascii="Poppins" w:hAnsi="Poppins" w:cs="Poppins"/>
                <w:color w:val="262626" w:themeColor="text1" w:themeTint="D9"/>
                <w:sz w:val="24"/>
                <w:szCs w:val="24"/>
              </w:rPr>
              <w:t>the</w:t>
            </w:r>
            <w:r w:rsidRPr="0096295D">
              <w:rPr>
                <w:rFonts w:ascii="Poppins" w:hAnsi="Poppins" w:cs="Poppins"/>
                <w:color w:val="262626" w:themeColor="text1" w:themeTint="D9"/>
                <w:sz w:val="24"/>
                <w:szCs w:val="24"/>
              </w:rPr>
              <w:t xml:space="preserve"> organi</w:t>
            </w:r>
            <w:r>
              <w:rPr>
                <w:rFonts w:ascii="Poppins" w:hAnsi="Poppins" w:cs="Poppins"/>
                <w:color w:val="262626" w:themeColor="text1" w:themeTint="D9"/>
                <w:sz w:val="24"/>
                <w:szCs w:val="24"/>
              </w:rPr>
              <w:t>s</w:t>
            </w:r>
            <w:r w:rsidRPr="0096295D">
              <w:rPr>
                <w:rFonts w:ascii="Poppins" w:hAnsi="Poppins" w:cs="Poppins"/>
                <w:color w:val="262626" w:themeColor="text1" w:themeTint="D9"/>
                <w:sz w:val="24"/>
                <w:szCs w:val="24"/>
              </w:rPr>
              <w:t>ation.</w:t>
            </w:r>
          </w:p>
          <w:p w14:paraId="7326099D" w14:textId="77777777" w:rsidR="00125DBA" w:rsidRDefault="00125DBA" w:rsidP="0096295D">
            <w:pPr>
              <w:pStyle w:val="ListParagraph"/>
              <w:ind w:left="0"/>
              <w:rPr>
                <w:rFonts w:ascii="Poppins" w:hAnsi="Poppins" w:cs="Poppins"/>
                <w:color w:val="262626" w:themeColor="text1" w:themeTint="D9"/>
                <w:sz w:val="24"/>
                <w:szCs w:val="24"/>
              </w:rPr>
            </w:pPr>
          </w:p>
          <w:p w14:paraId="67ABEE46" w14:textId="0639D17B" w:rsidR="00125DBA" w:rsidRDefault="00125DBA" w:rsidP="0096295D">
            <w:pPr>
              <w:pStyle w:val="ListParagraph"/>
              <w:ind w:left="0"/>
              <w:rPr>
                <w:rFonts w:ascii="Poppins" w:hAnsi="Poppins" w:cs="Poppins"/>
                <w:color w:val="262626" w:themeColor="text1" w:themeTint="D9"/>
                <w:sz w:val="24"/>
                <w:szCs w:val="24"/>
              </w:rPr>
            </w:pPr>
            <w:r w:rsidRPr="0096295D">
              <w:rPr>
                <w:rFonts w:ascii="Poppins" w:hAnsi="Poppins" w:cs="Poppins"/>
                <w:color w:val="262626" w:themeColor="text1" w:themeTint="D9"/>
                <w:sz w:val="24"/>
                <w:szCs w:val="24"/>
              </w:rPr>
              <w:t>Despite our current financial systems, there remains a significant gap in the real-time access to financial data and the ability to perform on-the-go financial tasks. The proposed application fills this gap by providing a mobile platform for finance operations, enabling staff to access and manage financial information anytime, anywhere. This flexibility is particularly essential for our remote and on-field employees, and during travel or off-site meetings.</w:t>
            </w:r>
          </w:p>
        </w:tc>
      </w:tr>
    </w:tbl>
    <w:p w14:paraId="367A0B4E" w14:textId="2B2683A3" w:rsidR="00F97753" w:rsidRDefault="00F97753" w:rsidP="00C20D0F">
      <w:pPr>
        <w:tabs>
          <w:tab w:val="left" w:pos="6950"/>
        </w:tabs>
        <w:rPr>
          <w:rFonts w:ascii="Poppins" w:hAnsi="Poppins" w:cs="Poppins"/>
          <w:b/>
          <w:bCs/>
          <w:sz w:val="24"/>
          <w:szCs w:val="24"/>
        </w:rPr>
      </w:pPr>
    </w:p>
    <w:tbl>
      <w:tblPr>
        <w:tblStyle w:val="TableGrid"/>
        <w:tblW w:w="0" w:type="auto"/>
        <w:tblInd w:w="-5" w:type="dxa"/>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7797"/>
        <w:gridCol w:w="2664"/>
      </w:tblGrid>
      <w:tr w:rsidR="00972AF9" w14:paraId="36451A62" w14:textId="77777777" w:rsidTr="00A60232">
        <w:tc>
          <w:tcPr>
            <w:tcW w:w="7797" w:type="dxa"/>
            <w:shd w:val="clear" w:color="auto" w:fill="EDEDED"/>
            <w:tcMar>
              <w:top w:w="57" w:type="dxa"/>
              <w:bottom w:w="57" w:type="dxa"/>
            </w:tcMar>
          </w:tcPr>
          <w:p w14:paraId="32B00460" w14:textId="0E15152A" w:rsidR="00972AF9" w:rsidRPr="001557DB" w:rsidRDefault="001557DB" w:rsidP="00972AF9">
            <w:pPr>
              <w:pStyle w:val="ListParagraph"/>
              <w:ind w:left="0"/>
              <w:rPr>
                <w:rFonts w:ascii="Poppins" w:hAnsi="Poppins" w:cs="Poppins"/>
                <w:b/>
                <w:bCs/>
                <w:color w:val="262626" w:themeColor="text1" w:themeTint="D9"/>
                <w:sz w:val="24"/>
                <w:szCs w:val="24"/>
              </w:rPr>
            </w:pPr>
            <w:r>
              <w:rPr>
                <w:rFonts w:ascii="Poppins" w:hAnsi="Poppins" w:cs="Poppins"/>
                <w:b/>
                <w:bCs/>
                <w:color w:val="262626" w:themeColor="text1" w:themeTint="D9"/>
                <w:sz w:val="24"/>
                <w:szCs w:val="24"/>
              </w:rPr>
              <w:t>Application Permissions</w:t>
            </w:r>
          </w:p>
        </w:tc>
        <w:tc>
          <w:tcPr>
            <w:tcW w:w="2664" w:type="dxa"/>
            <w:tcBorders>
              <w:bottom w:val="single" w:sz="4" w:space="0" w:color="AEAAAA" w:themeColor="background2" w:themeShade="BF"/>
            </w:tcBorders>
            <w:shd w:val="clear" w:color="auto" w:fill="EDEDED"/>
          </w:tcPr>
          <w:p w14:paraId="25A49717" w14:textId="201BA777" w:rsidR="00972AF9" w:rsidRPr="001557DB" w:rsidRDefault="00972AF9" w:rsidP="00A27045">
            <w:pPr>
              <w:pStyle w:val="ListParagraph"/>
              <w:ind w:left="0"/>
              <w:jc w:val="center"/>
              <w:rPr>
                <w:rFonts w:ascii="Poppins" w:hAnsi="Poppins" w:cs="Poppins"/>
                <w:b/>
                <w:bCs/>
                <w:color w:val="262626" w:themeColor="text1" w:themeTint="D9"/>
                <w:sz w:val="24"/>
                <w:szCs w:val="24"/>
              </w:rPr>
            </w:pPr>
            <w:r w:rsidRPr="001557DB">
              <w:rPr>
                <w:rFonts w:ascii="Poppins" w:hAnsi="Poppins" w:cs="Poppins"/>
                <w:b/>
                <w:bCs/>
                <w:color w:val="262626" w:themeColor="text1" w:themeTint="D9"/>
                <w:sz w:val="24"/>
                <w:szCs w:val="24"/>
              </w:rPr>
              <w:t>Risk Level</w:t>
            </w:r>
          </w:p>
        </w:tc>
      </w:tr>
      <w:tr w:rsidR="001557DB" w14:paraId="035E906D" w14:textId="77777777" w:rsidTr="00D262A7">
        <w:trPr>
          <w:trHeight w:val="844"/>
        </w:trPr>
        <w:tc>
          <w:tcPr>
            <w:tcW w:w="7797" w:type="dxa"/>
            <w:shd w:val="clear" w:color="auto" w:fill="F9F9F9"/>
            <w:tcMar>
              <w:top w:w="57" w:type="dxa"/>
              <w:bottom w:w="57" w:type="dxa"/>
            </w:tcMar>
          </w:tcPr>
          <w:p w14:paraId="0F5581D5" w14:textId="3E0F1FC3" w:rsidR="001557DB" w:rsidRPr="00B25E51" w:rsidRDefault="00777E38" w:rsidP="009B1767">
            <w:pPr>
              <w:pStyle w:val="ListParagraph"/>
              <w:ind w:left="0"/>
              <w:jc w:val="both"/>
              <w:rPr>
                <w:rFonts w:ascii="Poppins" w:hAnsi="Poppins" w:cs="Poppins"/>
                <w:color w:val="262626" w:themeColor="text1" w:themeTint="D9"/>
                <w:sz w:val="24"/>
                <w:szCs w:val="24"/>
              </w:rPr>
            </w:pPr>
            <w:r w:rsidRPr="00777E38">
              <w:rPr>
                <w:rFonts w:ascii="Poppins" w:hAnsi="Poppins" w:cs="Poppins"/>
                <w:color w:val="262626" w:themeColor="text1" w:themeTint="D9"/>
                <w:sz w:val="24"/>
                <w:szCs w:val="24"/>
              </w:rPr>
              <w:t>The application requests several permissions that appear to be unnecessary for its stated functions. These include access to contacts, call logs, and messages. The app's request for such personal and sensitive data without clear necessity raises major privacy concerns. This could potentially lead to unauthori</w:t>
            </w:r>
            <w:r>
              <w:rPr>
                <w:rFonts w:ascii="Poppins" w:hAnsi="Poppins" w:cs="Poppins"/>
                <w:color w:val="262626" w:themeColor="text1" w:themeTint="D9"/>
                <w:sz w:val="24"/>
                <w:szCs w:val="24"/>
              </w:rPr>
              <w:t>s</w:t>
            </w:r>
            <w:r w:rsidRPr="00777E38">
              <w:rPr>
                <w:rFonts w:ascii="Poppins" w:hAnsi="Poppins" w:cs="Poppins"/>
                <w:color w:val="262626" w:themeColor="text1" w:themeTint="D9"/>
                <w:sz w:val="24"/>
                <w:szCs w:val="24"/>
              </w:rPr>
              <w:t xml:space="preserve">ed </w:t>
            </w:r>
            <w:r w:rsidRPr="00777E38">
              <w:rPr>
                <w:rFonts w:ascii="Poppins" w:hAnsi="Poppins" w:cs="Poppins"/>
                <w:color w:val="262626" w:themeColor="text1" w:themeTint="D9"/>
                <w:sz w:val="24"/>
                <w:szCs w:val="24"/>
              </w:rPr>
              <w:lastRenderedPageBreak/>
              <w:t>data access or leakage if misused, either intentionally or unintentionally. Given the highly personal nature of these data types, this risk is currently evaluated as High.</w:t>
            </w:r>
          </w:p>
        </w:tc>
        <w:sdt>
          <w:sdtPr>
            <w:rPr>
              <w:rFonts w:ascii="Poppins" w:hAnsi="Poppins" w:cs="Poppins"/>
              <w:b/>
              <w:bCs/>
              <w:color w:val="FFFFFF"/>
              <w:sz w:val="36"/>
              <w:szCs w:val="36"/>
            </w:rPr>
            <w:alias w:val="Risk Level"/>
            <w:tag w:val="Risk Level"/>
            <w:id w:val="-392425382"/>
            <w:placeholder>
              <w:docPart w:val="3EBEC5A160384CA4A2A86C2F48EAF00D"/>
            </w:placeholder>
            <w:dropDownList>
              <w:listItem w:value="Choose an item."/>
              <w:listItem w:displayText="N/A" w:value="N/A"/>
              <w:listItem w:displayText="HIGH" w:value="HIGH"/>
              <w:listItem w:displayText="MEDIUM" w:value="MEDIUM"/>
              <w:listItem w:displayText="LOW" w:value="LOW"/>
              <w:listItem w:displayText="ACCEPTABLE" w:value="ACCEPTABLE"/>
            </w:dropDownList>
          </w:sdtPr>
          <w:sdtContent>
            <w:tc>
              <w:tcPr>
                <w:tcW w:w="2664" w:type="dxa"/>
                <w:shd w:val="clear" w:color="auto" w:fill="C00101"/>
                <w:vAlign w:val="center"/>
              </w:tcPr>
              <w:p w14:paraId="5E627CE7" w14:textId="2B37F07F" w:rsidR="001557DB" w:rsidRPr="00A60232" w:rsidRDefault="00777E38" w:rsidP="00A27045">
                <w:pPr>
                  <w:pStyle w:val="ListParagraph"/>
                  <w:ind w:left="0"/>
                  <w:jc w:val="center"/>
                  <w:rPr>
                    <w:rFonts w:ascii="Poppins" w:hAnsi="Poppins" w:cs="Poppins"/>
                    <w:b/>
                    <w:bCs/>
                    <w:color w:val="FFFFFF"/>
                    <w:sz w:val="24"/>
                    <w:szCs w:val="24"/>
                  </w:rPr>
                </w:pPr>
                <w:r w:rsidRPr="00A60232">
                  <w:rPr>
                    <w:rFonts w:ascii="Poppins" w:hAnsi="Poppins" w:cs="Poppins"/>
                    <w:b/>
                    <w:bCs/>
                    <w:color w:val="FFFFFF"/>
                    <w:sz w:val="36"/>
                    <w:szCs w:val="36"/>
                  </w:rPr>
                  <w:t>HIGH</w:t>
                </w:r>
              </w:p>
            </w:tc>
          </w:sdtContent>
        </w:sdt>
      </w:tr>
      <w:tr w:rsidR="00777E38" w14:paraId="28A0E6BF" w14:textId="77777777" w:rsidTr="00000B10">
        <w:trPr>
          <w:trHeight w:val="183"/>
        </w:trPr>
        <w:tc>
          <w:tcPr>
            <w:tcW w:w="10461" w:type="dxa"/>
            <w:gridSpan w:val="2"/>
            <w:shd w:val="clear" w:color="auto" w:fill="E7E6E6" w:themeFill="background2"/>
            <w:tcMar>
              <w:top w:w="57" w:type="dxa"/>
              <w:bottom w:w="57" w:type="dxa"/>
            </w:tcMar>
          </w:tcPr>
          <w:p w14:paraId="4BA8DFDC" w14:textId="22A8863A" w:rsidR="00777E38" w:rsidRPr="00777E38" w:rsidRDefault="00777E38" w:rsidP="00777E38">
            <w:pPr>
              <w:pStyle w:val="ListParagraph"/>
              <w:ind w:left="0"/>
              <w:rPr>
                <w:rFonts w:ascii="Poppins" w:hAnsi="Poppins" w:cs="Poppins"/>
                <w:b/>
                <w:bCs/>
                <w:color w:val="FFFFFF"/>
                <w:sz w:val="24"/>
                <w:szCs w:val="24"/>
              </w:rPr>
            </w:pPr>
            <w:r w:rsidRPr="00777E38">
              <w:rPr>
                <w:rFonts w:ascii="Poppins" w:hAnsi="Poppins" w:cs="Poppins"/>
                <w:b/>
                <w:bCs/>
                <w:color w:val="262626" w:themeColor="text1" w:themeTint="D9"/>
                <w:sz w:val="24"/>
                <w:szCs w:val="24"/>
              </w:rPr>
              <w:t>Recommendation</w:t>
            </w:r>
          </w:p>
        </w:tc>
      </w:tr>
      <w:tr w:rsidR="00777E38" w14:paraId="51AEF748" w14:textId="77777777" w:rsidTr="00D262A7">
        <w:trPr>
          <w:trHeight w:val="844"/>
        </w:trPr>
        <w:tc>
          <w:tcPr>
            <w:tcW w:w="10461" w:type="dxa"/>
            <w:gridSpan w:val="2"/>
            <w:shd w:val="clear" w:color="auto" w:fill="F9F9F9"/>
            <w:tcMar>
              <w:top w:w="57" w:type="dxa"/>
              <w:bottom w:w="57" w:type="dxa"/>
            </w:tcMar>
          </w:tcPr>
          <w:p w14:paraId="598EADD0" w14:textId="014E0987" w:rsidR="00777E38" w:rsidRPr="00777E38" w:rsidRDefault="00777E38" w:rsidP="009B1767">
            <w:pPr>
              <w:pStyle w:val="ListParagraph"/>
              <w:ind w:left="0"/>
              <w:jc w:val="both"/>
              <w:rPr>
                <w:rFonts w:ascii="Poppins" w:hAnsi="Poppins" w:cs="Poppins"/>
                <w:b/>
                <w:bCs/>
                <w:color w:val="FFFFFF"/>
                <w:sz w:val="44"/>
                <w:szCs w:val="44"/>
              </w:rPr>
            </w:pPr>
            <w:r>
              <w:rPr>
                <w:rFonts w:ascii="Poppins" w:hAnsi="Poppins" w:cs="Poppins"/>
                <w:color w:val="262626" w:themeColor="text1" w:themeTint="D9"/>
                <w:sz w:val="24"/>
                <w:szCs w:val="24"/>
              </w:rPr>
              <w:t>The business should e</w:t>
            </w:r>
            <w:r w:rsidRPr="00777E38">
              <w:rPr>
                <w:rFonts w:ascii="Poppins" w:hAnsi="Poppins" w:cs="Poppins"/>
                <w:color w:val="262626" w:themeColor="text1" w:themeTint="D9"/>
                <w:sz w:val="24"/>
                <w:szCs w:val="24"/>
              </w:rPr>
              <w:t xml:space="preserve">ngage with the app's developer to understand the necessity of the broad permissions requested by the app. If no satisfactory rationale is provided, </w:t>
            </w:r>
            <w:r>
              <w:rPr>
                <w:rFonts w:ascii="Poppins" w:hAnsi="Poppins" w:cs="Poppins"/>
                <w:color w:val="262626" w:themeColor="text1" w:themeTint="D9"/>
                <w:sz w:val="24"/>
                <w:szCs w:val="24"/>
              </w:rPr>
              <w:t xml:space="preserve">the business should </w:t>
            </w:r>
            <w:r w:rsidRPr="00777E38">
              <w:rPr>
                <w:rFonts w:ascii="Poppins" w:hAnsi="Poppins" w:cs="Poppins"/>
                <w:color w:val="262626" w:themeColor="text1" w:themeTint="D9"/>
                <w:sz w:val="24"/>
                <w:szCs w:val="24"/>
              </w:rPr>
              <w:t>request a revision of the permissions to restrict access only to essential data and functionalities.</w:t>
            </w:r>
          </w:p>
        </w:tc>
      </w:tr>
    </w:tbl>
    <w:p w14:paraId="418BE502" w14:textId="13A2A9CA" w:rsidR="00745BC1" w:rsidRPr="00000B10" w:rsidRDefault="00745BC1" w:rsidP="00745BC1">
      <w:pPr>
        <w:rPr>
          <w:rFonts w:ascii="Poppins" w:hAnsi="Poppins" w:cs="Poppins"/>
          <w:b/>
          <w:bCs/>
          <w:sz w:val="24"/>
          <w:szCs w:val="24"/>
        </w:rPr>
      </w:pPr>
    </w:p>
    <w:tbl>
      <w:tblPr>
        <w:tblStyle w:val="TableGrid"/>
        <w:tblpPr w:leftFromText="180" w:rightFromText="180" w:vertAnchor="text" w:tblpY="1"/>
        <w:tblOverlap w:val="never"/>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7792"/>
        <w:gridCol w:w="2664"/>
      </w:tblGrid>
      <w:tr w:rsidR="001557DB" w14:paraId="692FD286" w14:textId="77777777" w:rsidTr="00B76B39">
        <w:tc>
          <w:tcPr>
            <w:tcW w:w="7792" w:type="dxa"/>
            <w:shd w:val="clear" w:color="auto" w:fill="EDEDED"/>
            <w:tcMar>
              <w:top w:w="57" w:type="dxa"/>
              <w:bottom w:w="57" w:type="dxa"/>
            </w:tcMar>
          </w:tcPr>
          <w:p w14:paraId="0197C151" w14:textId="56140041" w:rsidR="001557DB" w:rsidRPr="001557DB" w:rsidRDefault="001557DB" w:rsidP="00000B10">
            <w:pPr>
              <w:pStyle w:val="ListParagraph"/>
              <w:ind w:left="0"/>
              <w:rPr>
                <w:rFonts w:ascii="Poppins" w:hAnsi="Poppins" w:cs="Poppins"/>
                <w:b/>
                <w:bCs/>
                <w:color w:val="262626" w:themeColor="text1" w:themeTint="D9"/>
                <w:sz w:val="24"/>
                <w:szCs w:val="24"/>
              </w:rPr>
            </w:pPr>
            <w:r>
              <w:rPr>
                <w:rFonts w:ascii="Poppins" w:hAnsi="Poppins" w:cs="Poppins"/>
                <w:b/>
                <w:bCs/>
                <w:color w:val="262626" w:themeColor="text1" w:themeTint="D9"/>
                <w:sz w:val="24"/>
                <w:szCs w:val="24"/>
              </w:rPr>
              <w:t>Network Activity Analysis</w:t>
            </w:r>
          </w:p>
        </w:tc>
        <w:tc>
          <w:tcPr>
            <w:tcW w:w="2664" w:type="dxa"/>
            <w:tcBorders>
              <w:bottom w:val="single" w:sz="4" w:space="0" w:color="AEAAAA" w:themeColor="background2" w:themeShade="BF"/>
            </w:tcBorders>
            <w:shd w:val="clear" w:color="auto" w:fill="EDEDED"/>
          </w:tcPr>
          <w:p w14:paraId="35DFE3B8" w14:textId="77777777" w:rsidR="001557DB" w:rsidRPr="001557DB" w:rsidRDefault="001557DB" w:rsidP="00000B10">
            <w:pPr>
              <w:pStyle w:val="ListParagraph"/>
              <w:ind w:left="0"/>
              <w:jc w:val="center"/>
              <w:rPr>
                <w:rFonts w:ascii="Poppins" w:hAnsi="Poppins" w:cs="Poppins"/>
                <w:b/>
                <w:bCs/>
                <w:color w:val="262626" w:themeColor="text1" w:themeTint="D9"/>
                <w:sz w:val="24"/>
                <w:szCs w:val="24"/>
              </w:rPr>
            </w:pPr>
            <w:r w:rsidRPr="001557DB">
              <w:rPr>
                <w:rFonts w:ascii="Poppins" w:hAnsi="Poppins" w:cs="Poppins"/>
                <w:b/>
                <w:bCs/>
                <w:color w:val="262626" w:themeColor="text1" w:themeTint="D9"/>
                <w:sz w:val="24"/>
                <w:szCs w:val="24"/>
              </w:rPr>
              <w:t>Risk Level</w:t>
            </w:r>
          </w:p>
        </w:tc>
      </w:tr>
      <w:tr w:rsidR="00D262A7" w14:paraId="200BF0DC" w14:textId="77777777" w:rsidTr="00B76B39">
        <w:trPr>
          <w:trHeight w:val="844"/>
        </w:trPr>
        <w:tc>
          <w:tcPr>
            <w:tcW w:w="7792" w:type="dxa"/>
            <w:shd w:val="clear" w:color="auto" w:fill="F9F9F9"/>
            <w:tcMar>
              <w:top w:w="57" w:type="dxa"/>
              <w:bottom w:w="57" w:type="dxa"/>
            </w:tcMar>
          </w:tcPr>
          <w:p w14:paraId="6AAC4B53" w14:textId="12FBD0A4" w:rsidR="001557DB" w:rsidRPr="00B25E51" w:rsidRDefault="00777E38" w:rsidP="009B1767">
            <w:pPr>
              <w:pStyle w:val="ListParagraph"/>
              <w:ind w:left="0"/>
              <w:jc w:val="both"/>
              <w:rPr>
                <w:rFonts w:ascii="Poppins" w:hAnsi="Poppins" w:cs="Poppins"/>
                <w:color w:val="262626" w:themeColor="text1" w:themeTint="D9"/>
                <w:sz w:val="24"/>
                <w:szCs w:val="24"/>
              </w:rPr>
            </w:pPr>
            <w:r w:rsidRPr="00777E38">
              <w:rPr>
                <w:rFonts w:ascii="Poppins" w:hAnsi="Poppins" w:cs="Poppins"/>
                <w:color w:val="262626" w:themeColor="text1" w:themeTint="D9"/>
                <w:sz w:val="24"/>
                <w:szCs w:val="24"/>
              </w:rPr>
              <w:t>During the analysis, it was noted that the application communicates with several servers, some of which have been associated with serious data breaches in the past. The app also sends potentially sensitive user data to these servers. Furthermore, some connections were observed to use unencrypted HTTP instead of HTTPS, which could expose sensitive user data to potential interception. Given the severity of past breaches associated with these servers and the insecure transmission methods used, the risk level associated with network activity is evaluated as High.</w:t>
            </w:r>
          </w:p>
        </w:tc>
        <w:sdt>
          <w:sdtPr>
            <w:rPr>
              <w:rFonts w:ascii="Poppins" w:hAnsi="Poppins" w:cs="Poppins"/>
              <w:b/>
              <w:bCs/>
              <w:color w:val="FFFFFF"/>
              <w:sz w:val="36"/>
              <w:szCs w:val="36"/>
            </w:rPr>
            <w:alias w:val="Risk Level"/>
            <w:tag w:val="Risk Level"/>
            <w:id w:val="1854147880"/>
            <w:placeholder>
              <w:docPart w:val="DC5B2CB8EA9547B8803B352AAEAC1664"/>
            </w:placeholder>
            <w:dropDownList>
              <w:listItem w:value="Choose an item."/>
              <w:listItem w:displayText="N/A" w:value="N/A"/>
              <w:listItem w:displayText="HIGH" w:value="HIGH"/>
              <w:listItem w:displayText="MEDIUM" w:value="MEDIUM"/>
              <w:listItem w:displayText="LOW" w:value="LOW"/>
              <w:listItem w:displayText="ACCEPTABLE" w:value="ACCEPTABLE"/>
            </w:dropDownList>
          </w:sdtPr>
          <w:sdtContent>
            <w:tc>
              <w:tcPr>
                <w:tcW w:w="2664" w:type="dxa"/>
                <w:shd w:val="clear" w:color="auto" w:fill="C00101"/>
                <w:vAlign w:val="center"/>
              </w:tcPr>
              <w:p w14:paraId="6ED29786" w14:textId="4E7AC6A8" w:rsidR="001557DB" w:rsidRPr="00B76B39" w:rsidRDefault="00B76B39" w:rsidP="00000B10">
                <w:pPr>
                  <w:pStyle w:val="ListParagraph"/>
                  <w:ind w:left="0"/>
                  <w:jc w:val="center"/>
                  <w:rPr>
                    <w:rFonts w:ascii="Poppins" w:hAnsi="Poppins" w:cs="Poppins"/>
                    <w:b/>
                    <w:bCs/>
                    <w:color w:val="FFFFFF"/>
                    <w:sz w:val="24"/>
                    <w:szCs w:val="24"/>
                  </w:rPr>
                </w:pPr>
                <w:r w:rsidRPr="00B76B39">
                  <w:rPr>
                    <w:rFonts w:ascii="Poppins" w:hAnsi="Poppins" w:cs="Poppins"/>
                    <w:b/>
                    <w:bCs/>
                    <w:color w:val="FFFFFF"/>
                    <w:sz w:val="36"/>
                    <w:szCs w:val="36"/>
                  </w:rPr>
                  <w:t>HIGH</w:t>
                </w:r>
              </w:p>
            </w:tc>
          </w:sdtContent>
        </w:sdt>
      </w:tr>
      <w:tr w:rsidR="00777E38" w14:paraId="723AEF52" w14:textId="77777777" w:rsidTr="00000B10">
        <w:trPr>
          <w:trHeight w:val="306"/>
        </w:trPr>
        <w:tc>
          <w:tcPr>
            <w:tcW w:w="10456" w:type="dxa"/>
            <w:gridSpan w:val="2"/>
            <w:shd w:val="clear" w:color="auto" w:fill="E7E6E6" w:themeFill="background2"/>
            <w:tcMar>
              <w:top w:w="57" w:type="dxa"/>
              <w:bottom w:w="57" w:type="dxa"/>
            </w:tcMar>
          </w:tcPr>
          <w:p w14:paraId="3A83ED7F" w14:textId="223CC5D9" w:rsidR="00777E38" w:rsidRPr="00777E38" w:rsidRDefault="00777E38" w:rsidP="00000B10">
            <w:pPr>
              <w:pStyle w:val="ListParagraph"/>
              <w:ind w:left="0"/>
              <w:rPr>
                <w:rFonts w:ascii="Poppins" w:hAnsi="Poppins" w:cs="Poppins"/>
                <w:b/>
                <w:bCs/>
                <w:color w:val="262626" w:themeColor="text1" w:themeTint="D9"/>
                <w:sz w:val="24"/>
                <w:szCs w:val="24"/>
              </w:rPr>
            </w:pPr>
            <w:r w:rsidRPr="00777E38">
              <w:rPr>
                <w:rFonts w:ascii="Poppins" w:hAnsi="Poppins" w:cs="Poppins"/>
                <w:b/>
                <w:bCs/>
                <w:color w:val="262626" w:themeColor="text1" w:themeTint="D9"/>
                <w:sz w:val="24"/>
                <w:szCs w:val="24"/>
              </w:rPr>
              <w:t>Recommendation</w:t>
            </w:r>
          </w:p>
        </w:tc>
      </w:tr>
      <w:tr w:rsidR="00777E38" w14:paraId="1F59C190" w14:textId="77777777" w:rsidTr="00D262A7">
        <w:trPr>
          <w:trHeight w:val="844"/>
        </w:trPr>
        <w:tc>
          <w:tcPr>
            <w:tcW w:w="10456" w:type="dxa"/>
            <w:gridSpan w:val="2"/>
            <w:shd w:val="clear" w:color="auto" w:fill="F9F9F9"/>
            <w:tcMar>
              <w:top w:w="57" w:type="dxa"/>
              <w:bottom w:w="57" w:type="dxa"/>
            </w:tcMar>
          </w:tcPr>
          <w:p w14:paraId="469A0FB7" w14:textId="66BCC0DB" w:rsidR="00777E38" w:rsidRPr="00777E38" w:rsidRDefault="00777E38" w:rsidP="009B1767">
            <w:pPr>
              <w:pStyle w:val="ListParagraph"/>
              <w:ind w:left="0"/>
              <w:jc w:val="both"/>
              <w:rPr>
                <w:rFonts w:ascii="Poppins" w:hAnsi="Poppins" w:cs="Poppins"/>
                <w:color w:val="FFFFFF"/>
                <w:sz w:val="28"/>
                <w:szCs w:val="28"/>
              </w:rPr>
            </w:pPr>
            <w:r w:rsidRPr="00777E38">
              <w:rPr>
                <w:rFonts w:ascii="Poppins" w:hAnsi="Poppins" w:cs="Poppins"/>
                <w:color w:val="262626" w:themeColor="text1" w:themeTint="D9"/>
                <w:sz w:val="24"/>
                <w:szCs w:val="24"/>
              </w:rPr>
              <w:t>Request the developer to shift all data transmission to secure, encrypted connections, ideally HTTPS. Also, demand clarity on the nature and necessity of the communication with servers associated with past breaches.</w:t>
            </w:r>
          </w:p>
        </w:tc>
      </w:tr>
    </w:tbl>
    <w:p w14:paraId="2CD62796" w14:textId="1A0987F0" w:rsidR="001557DB" w:rsidRPr="00000B10" w:rsidRDefault="001557DB" w:rsidP="00745BC1">
      <w:pPr>
        <w:rPr>
          <w:rFonts w:ascii="Poppins" w:hAnsi="Poppins" w:cs="Poppins"/>
          <w:b/>
          <w:bCs/>
          <w:sz w:val="24"/>
          <w:szCs w:val="24"/>
        </w:rPr>
      </w:pPr>
    </w:p>
    <w:tbl>
      <w:tblPr>
        <w:tblStyle w:val="TableGrid"/>
        <w:tblW w:w="0" w:type="auto"/>
        <w:tblInd w:w="-5" w:type="dxa"/>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7797"/>
        <w:gridCol w:w="2664"/>
      </w:tblGrid>
      <w:tr w:rsidR="001557DB" w14:paraId="2C1DF1EF" w14:textId="77777777" w:rsidTr="00000B10">
        <w:tc>
          <w:tcPr>
            <w:tcW w:w="7797" w:type="dxa"/>
            <w:shd w:val="clear" w:color="auto" w:fill="EDEDED"/>
            <w:tcMar>
              <w:top w:w="57" w:type="dxa"/>
              <w:bottom w:w="57" w:type="dxa"/>
            </w:tcMar>
          </w:tcPr>
          <w:p w14:paraId="2F18ED75" w14:textId="119E211F" w:rsidR="001557DB" w:rsidRPr="001557DB" w:rsidRDefault="001557DB" w:rsidP="00A27045">
            <w:pPr>
              <w:pStyle w:val="ListParagraph"/>
              <w:ind w:left="0"/>
              <w:rPr>
                <w:rFonts w:ascii="Poppins" w:hAnsi="Poppins" w:cs="Poppins"/>
                <w:b/>
                <w:bCs/>
                <w:color w:val="262626" w:themeColor="text1" w:themeTint="D9"/>
                <w:sz w:val="24"/>
                <w:szCs w:val="24"/>
              </w:rPr>
            </w:pPr>
            <w:r>
              <w:rPr>
                <w:rFonts w:ascii="Poppins" w:hAnsi="Poppins" w:cs="Poppins"/>
                <w:b/>
                <w:bCs/>
                <w:color w:val="262626" w:themeColor="text1" w:themeTint="D9"/>
                <w:sz w:val="24"/>
                <w:szCs w:val="24"/>
              </w:rPr>
              <w:t>Secure Data Transmission</w:t>
            </w:r>
          </w:p>
        </w:tc>
        <w:tc>
          <w:tcPr>
            <w:tcW w:w="2664" w:type="dxa"/>
            <w:tcBorders>
              <w:bottom w:val="single" w:sz="4" w:space="0" w:color="AEAAAA" w:themeColor="background2" w:themeShade="BF"/>
            </w:tcBorders>
            <w:shd w:val="clear" w:color="auto" w:fill="EDEDED"/>
          </w:tcPr>
          <w:p w14:paraId="6A5A7A97" w14:textId="77777777" w:rsidR="001557DB" w:rsidRPr="001557DB" w:rsidRDefault="001557DB" w:rsidP="00A27045">
            <w:pPr>
              <w:pStyle w:val="ListParagraph"/>
              <w:ind w:left="0"/>
              <w:jc w:val="center"/>
              <w:rPr>
                <w:rFonts w:ascii="Poppins" w:hAnsi="Poppins" w:cs="Poppins"/>
                <w:b/>
                <w:bCs/>
                <w:color w:val="262626" w:themeColor="text1" w:themeTint="D9"/>
                <w:sz w:val="24"/>
                <w:szCs w:val="24"/>
              </w:rPr>
            </w:pPr>
            <w:r w:rsidRPr="001557DB">
              <w:rPr>
                <w:rFonts w:ascii="Poppins" w:hAnsi="Poppins" w:cs="Poppins"/>
                <w:b/>
                <w:bCs/>
                <w:color w:val="262626" w:themeColor="text1" w:themeTint="D9"/>
                <w:sz w:val="24"/>
                <w:szCs w:val="24"/>
              </w:rPr>
              <w:t>Risk Level</w:t>
            </w:r>
          </w:p>
        </w:tc>
      </w:tr>
      <w:tr w:rsidR="001557DB" w14:paraId="708AFFD9" w14:textId="77777777" w:rsidTr="00D262A7">
        <w:trPr>
          <w:trHeight w:val="844"/>
        </w:trPr>
        <w:tc>
          <w:tcPr>
            <w:tcW w:w="7797" w:type="dxa"/>
            <w:shd w:val="clear" w:color="auto" w:fill="F9F9F9"/>
            <w:tcMar>
              <w:top w:w="57" w:type="dxa"/>
              <w:bottom w:w="57" w:type="dxa"/>
            </w:tcMar>
          </w:tcPr>
          <w:p w14:paraId="13D73A10" w14:textId="4F0DB8D6" w:rsidR="001557DB" w:rsidRPr="00B25E51" w:rsidRDefault="001557DB" w:rsidP="009B1767">
            <w:pPr>
              <w:pStyle w:val="ListParagraph"/>
              <w:ind w:left="0"/>
              <w:jc w:val="both"/>
              <w:rPr>
                <w:rFonts w:ascii="Poppins" w:hAnsi="Poppins" w:cs="Poppins"/>
                <w:color w:val="262626" w:themeColor="text1" w:themeTint="D9"/>
                <w:sz w:val="24"/>
                <w:szCs w:val="24"/>
              </w:rPr>
            </w:pPr>
            <w:r w:rsidRPr="001557DB">
              <w:rPr>
                <w:rFonts w:ascii="Poppins" w:hAnsi="Poppins" w:cs="Poppins"/>
                <w:color w:val="262626" w:themeColor="text1" w:themeTint="D9"/>
                <w:sz w:val="24"/>
                <w:szCs w:val="24"/>
              </w:rPr>
              <w:t>The application uses Transport Layer Security (TLS) for all data transmission, ensuring data transferred is encrypted and protected from interception.</w:t>
            </w:r>
          </w:p>
        </w:tc>
        <w:sdt>
          <w:sdtPr>
            <w:rPr>
              <w:rFonts w:ascii="Poppins" w:hAnsi="Poppins" w:cs="Poppins"/>
              <w:b/>
              <w:bCs/>
              <w:color w:val="FFFFFF"/>
              <w:sz w:val="36"/>
              <w:szCs w:val="36"/>
            </w:rPr>
            <w:alias w:val="Risk Level"/>
            <w:tag w:val="Risk Level"/>
            <w:id w:val="1505712936"/>
            <w:placeholder>
              <w:docPart w:val="22AE748A8F5D475F8A9A3F261BE2F2C9"/>
            </w:placeholder>
            <w:dropDownList>
              <w:listItem w:value="Choose an item."/>
              <w:listItem w:displayText="N/A" w:value="N/A"/>
              <w:listItem w:displayText="HIGH" w:value="HIGH"/>
              <w:listItem w:displayText="MEDIUM" w:value="MEDIUM"/>
              <w:listItem w:displayText="LOW" w:value="LOW"/>
              <w:listItem w:displayText="ACCEPTABLE" w:value="ACCEPTABLE"/>
            </w:dropDownList>
          </w:sdtPr>
          <w:sdtContent>
            <w:tc>
              <w:tcPr>
                <w:tcW w:w="2664" w:type="dxa"/>
                <w:shd w:val="clear" w:color="auto" w:fill="00AC0F"/>
                <w:vAlign w:val="center"/>
              </w:tcPr>
              <w:p w14:paraId="42DB424B" w14:textId="203619D4" w:rsidR="001557DB" w:rsidRPr="00000B10" w:rsidRDefault="001557DB" w:rsidP="00A27045">
                <w:pPr>
                  <w:pStyle w:val="ListParagraph"/>
                  <w:ind w:left="0"/>
                  <w:jc w:val="center"/>
                  <w:rPr>
                    <w:rFonts w:ascii="Poppins" w:hAnsi="Poppins" w:cs="Poppins"/>
                    <w:b/>
                    <w:bCs/>
                    <w:color w:val="FFFFFF"/>
                    <w:sz w:val="24"/>
                    <w:szCs w:val="24"/>
                  </w:rPr>
                </w:pPr>
                <w:r w:rsidRPr="00000B10">
                  <w:rPr>
                    <w:rFonts w:ascii="Poppins" w:hAnsi="Poppins" w:cs="Poppins"/>
                    <w:b/>
                    <w:bCs/>
                    <w:color w:val="FFFFFF"/>
                    <w:sz w:val="36"/>
                    <w:szCs w:val="36"/>
                  </w:rPr>
                  <w:t>ACCEPTABLE</w:t>
                </w:r>
              </w:p>
            </w:tc>
          </w:sdtContent>
        </w:sdt>
      </w:tr>
    </w:tbl>
    <w:p w14:paraId="70AF7EBE" w14:textId="77777777" w:rsidR="001557DB" w:rsidRDefault="001557DB" w:rsidP="00745BC1">
      <w:pPr>
        <w:rPr>
          <w:rFonts w:ascii="Poppins" w:hAnsi="Poppins" w:cs="Poppins"/>
          <w:b/>
          <w:bCs/>
          <w:sz w:val="24"/>
          <w:szCs w:val="24"/>
        </w:rPr>
      </w:pPr>
    </w:p>
    <w:tbl>
      <w:tblPr>
        <w:tblStyle w:val="TableGrid"/>
        <w:tblpPr w:leftFromText="180" w:rightFromText="180" w:vertAnchor="text" w:tblpX="-5" w:tblpY="1"/>
        <w:tblOverlap w:val="never"/>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7793"/>
        <w:gridCol w:w="2663"/>
      </w:tblGrid>
      <w:tr w:rsidR="001557DB" w14:paraId="6262EFE4" w14:textId="77777777" w:rsidTr="007C10DA">
        <w:tc>
          <w:tcPr>
            <w:tcW w:w="7797" w:type="dxa"/>
            <w:shd w:val="clear" w:color="auto" w:fill="EDEDED"/>
            <w:tcMar>
              <w:top w:w="57" w:type="dxa"/>
              <w:bottom w:w="57" w:type="dxa"/>
            </w:tcMar>
          </w:tcPr>
          <w:p w14:paraId="27D13045" w14:textId="19208B91" w:rsidR="001557DB" w:rsidRPr="001557DB" w:rsidRDefault="001557DB" w:rsidP="007C10DA">
            <w:pPr>
              <w:pStyle w:val="ListParagraph"/>
              <w:ind w:left="0"/>
              <w:rPr>
                <w:rFonts w:ascii="Poppins" w:hAnsi="Poppins" w:cs="Poppins"/>
                <w:b/>
                <w:bCs/>
                <w:color w:val="262626" w:themeColor="text1" w:themeTint="D9"/>
                <w:sz w:val="24"/>
                <w:szCs w:val="24"/>
              </w:rPr>
            </w:pPr>
            <w:r>
              <w:rPr>
                <w:rFonts w:ascii="Poppins" w:hAnsi="Poppins" w:cs="Poppins"/>
                <w:b/>
                <w:bCs/>
                <w:color w:val="262626" w:themeColor="text1" w:themeTint="D9"/>
                <w:sz w:val="24"/>
                <w:szCs w:val="24"/>
              </w:rPr>
              <w:t>Application Components</w:t>
            </w:r>
          </w:p>
        </w:tc>
        <w:tc>
          <w:tcPr>
            <w:tcW w:w="2664" w:type="dxa"/>
            <w:tcBorders>
              <w:bottom w:val="single" w:sz="4" w:space="0" w:color="AEAAAA" w:themeColor="background2" w:themeShade="BF"/>
            </w:tcBorders>
            <w:shd w:val="clear" w:color="auto" w:fill="EDEDED"/>
          </w:tcPr>
          <w:p w14:paraId="1F357F57" w14:textId="77777777" w:rsidR="001557DB" w:rsidRPr="001557DB" w:rsidRDefault="001557DB" w:rsidP="007C10DA">
            <w:pPr>
              <w:pStyle w:val="ListParagraph"/>
              <w:ind w:left="0"/>
              <w:jc w:val="center"/>
              <w:rPr>
                <w:rFonts w:ascii="Poppins" w:hAnsi="Poppins" w:cs="Poppins"/>
                <w:b/>
                <w:bCs/>
                <w:color w:val="262626" w:themeColor="text1" w:themeTint="D9"/>
                <w:sz w:val="24"/>
                <w:szCs w:val="24"/>
              </w:rPr>
            </w:pPr>
            <w:r w:rsidRPr="001557DB">
              <w:rPr>
                <w:rFonts w:ascii="Poppins" w:hAnsi="Poppins" w:cs="Poppins"/>
                <w:b/>
                <w:bCs/>
                <w:color w:val="262626" w:themeColor="text1" w:themeTint="D9"/>
                <w:sz w:val="24"/>
                <w:szCs w:val="24"/>
              </w:rPr>
              <w:t>Risk Level</w:t>
            </w:r>
          </w:p>
        </w:tc>
      </w:tr>
      <w:tr w:rsidR="00D262A7" w14:paraId="66611ECB" w14:textId="77777777" w:rsidTr="00D262A7">
        <w:trPr>
          <w:trHeight w:val="844"/>
        </w:trPr>
        <w:tc>
          <w:tcPr>
            <w:tcW w:w="7797" w:type="dxa"/>
            <w:shd w:val="clear" w:color="auto" w:fill="F9F9F9"/>
            <w:tcMar>
              <w:top w:w="57" w:type="dxa"/>
              <w:bottom w:w="57" w:type="dxa"/>
            </w:tcMar>
          </w:tcPr>
          <w:p w14:paraId="0899DC04" w14:textId="128F18C4" w:rsidR="001557DB" w:rsidRPr="00B25E51" w:rsidRDefault="001557DB" w:rsidP="007C10DA">
            <w:pPr>
              <w:pStyle w:val="ListParagraph"/>
              <w:ind w:left="0"/>
              <w:jc w:val="both"/>
              <w:rPr>
                <w:rFonts w:ascii="Poppins" w:hAnsi="Poppins" w:cs="Poppins"/>
                <w:color w:val="262626" w:themeColor="text1" w:themeTint="D9"/>
                <w:sz w:val="24"/>
                <w:szCs w:val="24"/>
              </w:rPr>
            </w:pPr>
            <w:r w:rsidRPr="001557DB">
              <w:rPr>
                <w:rFonts w:ascii="Poppins" w:hAnsi="Poppins" w:cs="Poppins"/>
                <w:color w:val="262626" w:themeColor="text1" w:themeTint="D9"/>
                <w:sz w:val="24"/>
                <w:szCs w:val="24"/>
              </w:rPr>
              <w:t xml:space="preserve">The app was built using modern, secure coding techniques and does not appear to use any deprecated or vulnerable libraries. </w:t>
            </w:r>
            <w:r w:rsidRPr="001557DB">
              <w:rPr>
                <w:rFonts w:ascii="Poppins" w:hAnsi="Poppins" w:cs="Poppins"/>
                <w:color w:val="262626" w:themeColor="text1" w:themeTint="D9"/>
                <w:sz w:val="24"/>
                <w:szCs w:val="24"/>
              </w:rPr>
              <w:lastRenderedPageBreak/>
              <w:t>However, the use of some third-party frameworks not reviewed in this assessment may require additional analysis.</w:t>
            </w:r>
          </w:p>
        </w:tc>
        <w:sdt>
          <w:sdtPr>
            <w:rPr>
              <w:rFonts w:ascii="Poppins" w:hAnsi="Poppins" w:cs="Poppins"/>
              <w:b/>
              <w:bCs/>
              <w:color w:val="FFFFFF"/>
              <w:sz w:val="36"/>
              <w:szCs w:val="36"/>
            </w:rPr>
            <w:alias w:val="Risk Level"/>
            <w:tag w:val="Risk Level"/>
            <w:id w:val="-1330213554"/>
            <w:placeholder>
              <w:docPart w:val="337922A1B9C94BE182EBCDD6C7E72AF6"/>
            </w:placeholder>
            <w:dropDownList>
              <w:listItem w:value="Choose an item."/>
              <w:listItem w:displayText="N/A" w:value="N/A"/>
              <w:listItem w:displayText="HIGH" w:value="HIGH"/>
              <w:listItem w:displayText="MEDIUM" w:value="MEDIUM"/>
              <w:listItem w:displayText="LOW" w:value="LOW"/>
              <w:listItem w:displayText="ACCEPTABLE" w:value="ACCEPTABLE"/>
            </w:dropDownList>
          </w:sdtPr>
          <w:sdtContent>
            <w:tc>
              <w:tcPr>
                <w:tcW w:w="2664" w:type="dxa"/>
                <w:shd w:val="clear" w:color="auto" w:fill="003FC1"/>
                <w:vAlign w:val="center"/>
              </w:tcPr>
              <w:p w14:paraId="119A454C" w14:textId="59D6883B" w:rsidR="001557DB" w:rsidRPr="00000B10" w:rsidRDefault="001557DB" w:rsidP="007C10DA">
                <w:pPr>
                  <w:pStyle w:val="ListParagraph"/>
                  <w:ind w:left="0"/>
                  <w:jc w:val="center"/>
                  <w:rPr>
                    <w:rFonts w:ascii="Poppins" w:hAnsi="Poppins" w:cs="Poppins"/>
                    <w:b/>
                    <w:bCs/>
                    <w:color w:val="FFFFFF"/>
                    <w:sz w:val="24"/>
                    <w:szCs w:val="24"/>
                  </w:rPr>
                </w:pPr>
                <w:r w:rsidRPr="00000B10">
                  <w:rPr>
                    <w:rFonts w:ascii="Poppins" w:hAnsi="Poppins" w:cs="Poppins"/>
                    <w:b/>
                    <w:bCs/>
                    <w:color w:val="FFFFFF"/>
                    <w:sz w:val="36"/>
                    <w:szCs w:val="36"/>
                  </w:rPr>
                  <w:t>LOW</w:t>
                </w:r>
              </w:p>
            </w:tc>
          </w:sdtContent>
        </w:sdt>
      </w:tr>
    </w:tbl>
    <w:p w14:paraId="7205820F" w14:textId="312489C5" w:rsidR="001557DB" w:rsidRPr="009B1767" w:rsidRDefault="001557DB" w:rsidP="00745BC1">
      <w:pPr>
        <w:rPr>
          <w:rFonts w:ascii="Poppins" w:hAnsi="Poppins" w:cs="Poppins"/>
          <w:b/>
          <w:bCs/>
          <w:sz w:val="24"/>
          <w:szCs w:val="24"/>
        </w:rPr>
      </w:pPr>
    </w:p>
    <w:tbl>
      <w:tblPr>
        <w:tblStyle w:val="TableGrid"/>
        <w:tblW w:w="0" w:type="auto"/>
        <w:tblInd w:w="-5" w:type="dxa"/>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7797"/>
        <w:gridCol w:w="2664"/>
      </w:tblGrid>
      <w:tr w:rsidR="001557DB" w14:paraId="5883C1F3" w14:textId="77777777" w:rsidTr="00000B10">
        <w:tc>
          <w:tcPr>
            <w:tcW w:w="7797" w:type="dxa"/>
            <w:shd w:val="clear" w:color="auto" w:fill="EDEDED"/>
            <w:tcMar>
              <w:top w:w="57" w:type="dxa"/>
              <w:bottom w:w="57" w:type="dxa"/>
            </w:tcMar>
          </w:tcPr>
          <w:p w14:paraId="30399915" w14:textId="662A563C" w:rsidR="001557DB" w:rsidRPr="001557DB" w:rsidRDefault="001557DB" w:rsidP="00A27045">
            <w:pPr>
              <w:pStyle w:val="ListParagraph"/>
              <w:ind w:left="0"/>
              <w:rPr>
                <w:rFonts w:ascii="Poppins" w:hAnsi="Poppins" w:cs="Poppins"/>
                <w:b/>
                <w:bCs/>
                <w:color w:val="262626" w:themeColor="text1" w:themeTint="D9"/>
                <w:sz w:val="24"/>
                <w:szCs w:val="24"/>
              </w:rPr>
            </w:pPr>
            <w:r>
              <w:rPr>
                <w:rFonts w:ascii="Poppins" w:hAnsi="Poppins" w:cs="Poppins"/>
                <w:b/>
                <w:bCs/>
                <w:color w:val="262626" w:themeColor="text1" w:themeTint="D9"/>
                <w:sz w:val="24"/>
                <w:szCs w:val="24"/>
              </w:rPr>
              <w:t>App Store Records</w:t>
            </w:r>
          </w:p>
        </w:tc>
        <w:tc>
          <w:tcPr>
            <w:tcW w:w="2664" w:type="dxa"/>
            <w:tcBorders>
              <w:bottom w:val="single" w:sz="4" w:space="0" w:color="AEAAAA" w:themeColor="background2" w:themeShade="BF"/>
            </w:tcBorders>
            <w:shd w:val="clear" w:color="auto" w:fill="EDEDED"/>
          </w:tcPr>
          <w:p w14:paraId="2CB28ACE" w14:textId="77777777" w:rsidR="001557DB" w:rsidRPr="001557DB" w:rsidRDefault="001557DB" w:rsidP="00A27045">
            <w:pPr>
              <w:pStyle w:val="ListParagraph"/>
              <w:ind w:left="0"/>
              <w:jc w:val="center"/>
              <w:rPr>
                <w:rFonts w:ascii="Poppins" w:hAnsi="Poppins" w:cs="Poppins"/>
                <w:b/>
                <w:bCs/>
                <w:color w:val="262626" w:themeColor="text1" w:themeTint="D9"/>
                <w:sz w:val="24"/>
                <w:szCs w:val="24"/>
              </w:rPr>
            </w:pPr>
            <w:r w:rsidRPr="001557DB">
              <w:rPr>
                <w:rFonts w:ascii="Poppins" w:hAnsi="Poppins" w:cs="Poppins"/>
                <w:b/>
                <w:bCs/>
                <w:color w:val="262626" w:themeColor="text1" w:themeTint="D9"/>
                <w:sz w:val="24"/>
                <w:szCs w:val="24"/>
              </w:rPr>
              <w:t>Risk Level</w:t>
            </w:r>
          </w:p>
        </w:tc>
      </w:tr>
      <w:tr w:rsidR="001557DB" w14:paraId="2BCF4611" w14:textId="77777777" w:rsidTr="00D262A7">
        <w:trPr>
          <w:trHeight w:val="844"/>
        </w:trPr>
        <w:tc>
          <w:tcPr>
            <w:tcW w:w="7797" w:type="dxa"/>
            <w:shd w:val="clear" w:color="auto" w:fill="F9F9F9"/>
            <w:tcMar>
              <w:top w:w="57" w:type="dxa"/>
              <w:bottom w:w="57" w:type="dxa"/>
            </w:tcMar>
          </w:tcPr>
          <w:p w14:paraId="51B45B32" w14:textId="294E23D0" w:rsidR="001557DB" w:rsidRPr="00B25E51" w:rsidRDefault="001557DB" w:rsidP="009B1767">
            <w:pPr>
              <w:pStyle w:val="ListParagraph"/>
              <w:ind w:left="0"/>
              <w:jc w:val="both"/>
              <w:rPr>
                <w:rFonts w:ascii="Poppins" w:hAnsi="Poppins" w:cs="Poppins"/>
                <w:color w:val="262626" w:themeColor="text1" w:themeTint="D9"/>
                <w:sz w:val="24"/>
                <w:szCs w:val="24"/>
              </w:rPr>
            </w:pPr>
            <w:r w:rsidRPr="001557DB">
              <w:rPr>
                <w:rFonts w:ascii="Poppins" w:hAnsi="Poppins" w:cs="Poppins"/>
                <w:color w:val="262626" w:themeColor="text1" w:themeTint="D9"/>
                <w:sz w:val="24"/>
                <w:szCs w:val="24"/>
              </w:rPr>
              <w:t>The developer has a good reputation, regular update frequency, and the app has mostly positive reviews. However, there were some isolated reports of app crashes, indicating possible quality or stability issues.</w:t>
            </w:r>
          </w:p>
        </w:tc>
        <w:sdt>
          <w:sdtPr>
            <w:rPr>
              <w:rFonts w:ascii="Poppins" w:hAnsi="Poppins" w:cs="Poppins"/>
              <w:b/>
              <w:bCs/>
              <w:color w:val="FFFFFF"/>
              <w:sz w:val="36"/>
              <w:szCs w:val="36"/>
            </w:rPr>
            <w:alias w:val="Risk Level"/>
            <w:tag w:val="Risk Level"/>
            <w:id w:val="-1761367484"/>
            <w:placeholder>
              <w:docPart w:val="421AA1BE497C4E24BDB59BBDC3945777"/>
            </w:placeholder>
            <w:dropDownList>
              <w:listItem w:value="Choose an item."/>
              <w:listItem w:displayText="N/A" w:value="N/A"/>
              <w:listItem w:displayText="HIGH" w:value="HIGH"/>
              <w:listItem w:displayText="MEDIUM" w:value="MEDIUM"/>
              <w:listItem w:displayText="LOW" w:value="LOW"/>
              <w:listItem w:displayText="ACCEPTABLE" w:value="ACCEPTABLE"/>
            </w:dropDownList>
          </w:sdtPr>
          <w:sdtContent>
            <w:tc>
              <w:tcPr>
                <w:tcW w:w="2664" w:type="dxa"/>
                <w:shd w:val="clear" w:color="auto" w:fill="003FC1"/>
                <w:vAlign w:val="center"/>
              </w:tcPr>
              <w:p w14:paraId="0F1B77CA" w14:textId="77777777" w:rsidR="001557DB" w:rsidRPr="00000B10" w:rsidRDefault="001557DB" w:rsidP="00A27045">
                <w:pPr>
                  <w:pStyle w:val="ListParagraph"/>
                  <w:ind w:left="0"/>
                  <w:jc w:val="center"/>
                  <w:rPr>
                    <w:rFonts w:ascii="Poppins" w:hAnsi="Poppins" w:cs="Poppins"/>
                    <w:b/>
                    <w:bCs/>
                    <w:color w:val="FFFFFF"/>
                    <w:sz w:val="24"/>
                    <w:szCs w:val="24"/>
                  </w:rPr>
                </w:pPr>
                <w:r w:rsidRPr="00000B10">
                  <w:rPr>
                    <w:rFonts w:ascii="Poppins" w:hAnsi="Poppins" w:cs="Poppins"/>
                    <w:b/>
                    <w:bCs/>
                    <w:color w:val="FFFFFF"/>
                    <w:sz w:val="36"/>
                    <w:szCs w:val="36"/>
                  </w:rPr>
                  <w:t>LOW</w:t>
                </w:r>
              </w:p>
            </w:tc>
          </w:sdtContent>
        </w:sdt>
      </w:tr>
    </w:tbl>
    <w:p w14:paraId="3C4DE102" w14:textId="171E2263" w:rsidR="001557DB" w:rsidRPr="009B1767" w:rsidRDefault="001557DB" w:rsidP="00745BC1">
      <w:pPr>
        <w:rPr>
          <w:rFonts w:ascii="Poppins" w:hAnsi="Poppins" w:cs="Poppins"/>
          <w:b/>
          <w:bCs/>
          <w:sz w:val="24"/>
          <w:szCs w:val="24"/>
        </w:rPr>
      </w:pPr>
    </w:p>
    <w:tbl>
      <w:tblPr>
        <w:tblStyle w:val="TableGrid"/>
        <w:tblW w:w="0" w:type="auto"/>
        <w:tblInd w:w="-5" w:type="dxa"/>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7797"/>
        <w:gridCol w:w="2664"/>
      </w:tblGrid>
      <w:tr w:rsidR="001557DB" w14:paraId="36457C2A" w14:textId="77777777" w:rsidTr="00000B10">
        <w:tc>
          <w:tcPr>
            <w:tcW w:w="7797" w:type="dxa"/>
            <w:shd w:val="clear" w:color="auto" w:fill="EDEDED"/>
            <w:tcMar>
              <w:top w:w="57" w:type="dxa"/>
              <w:bottom w:w="57" w:type="dxa"/>
            </w:tcMar>
          </w:tcPr>
          <w:p w14:paraId="5AC473BE" w14:textId="306084B8" w:rsidR="001557DB" w:rsidRPr="001557DB" w:rsidRDefault="001557DB" w:rsidP="00A27045">
            <w:pPr>
              <w:pStyle w:val="ListParagraph"/>
              <w:ind w:left="0"/>
              <w:rPr>
                <w:rFonts w:ascii="Poppins" w:hAnsi="Poppins" w:cs="Poppins"/>
                <w:b/>
                <w:bCs/>
                <w:color w:val="262626" w:themeColor="text1" w:themeTint="D9"/>
                <w:sz w:val="24"/>
                <w:szCs w:val="24"/>
              </w:rPr>
            </w:pPr>
            <w:r>
              <w:rPr>
                <w:rFonts w:ascii="Poppins" w:hAnsi="Poppins" w:cs="Poppins"/>
                <w:b/>
                <w:bCs/>
                <w:color w:val="262626" w:themeColor="text1" w:themeTint="D9"/>
                <w:sz w:val="24"/>
                <w:szCs w:val="24"/>
              </w:rPr>
              <w:t>Source Code Availability</w:t>
            </w:r>
          </w:p>
        </w:tc>
        <w:tc>
          <w:tcPr>
            <w:tcW w:w="2664" w:type="dxa"/>
            <w:tcBorders>
              <w:bottom w:val="single" w:sz="4" w:space="0" w:color="AEAAAA" w:themeColor="background2" w:themeShade="BF"/>
            </w:tcBorders>
            <w:shd w:val="clear" w:color="auto" w:fill="EDEDED"/>
          </w:tcPr>
          <w:p w14:paraId="3D991EF5" w14:textId="77777777" w:rsidR="001557DB" w:rsidRPr="001557DB" w:rsidRDefault="001557DB" w:rsidP="00A27045">
            <w:pPr>
              <w:pStyle w:val="ListParagraph"/>
              <w:ind w:left="0"/>
              <w:jc w:val="center"/>
              <w:rPr>
                <w:rFonts w:ascii="Poppins" w:hAnsi="Poppins" w:cs="Poppins"/>
                <w:b/>
                <w:bCs/>
                <w:color w:val="262626" w:themeColor="text1" w:themeTint="D9"/>
                <w:sz w:val="24"/>
                <w:szCs w:val="24"/>
              </w:rPr>
            </w:pPr>
            <w:r w:rsidRPr="001557DB">
              <w:rPr>
                <w:rFonts w:ascii="Poppins" w:hAnsi="Poppins" w:cs="Poppins"/>
                <w:b/>
                <w:bCs/>
                <w:color w:val="262626" w:themeColor="text1" w:themeTint="D9"/>
                <w:sz w:val="24"/>
                <w:szCs w:val="24"/>
              </w:rPr>
              <w:t>Risk Level</w:t>
            </w:r>
          </w:p>
        </w:tc>
      </w:tr>
      <w:tr w:rsidR="001557DB" w14:paraId="28938C38" w14:textId="77777777" w:rsidTr="00D262A7">
        <w:trPr>
          <w:trHeight w:val="844"/>
        </w:trPr>
        <w:tc>
          <w:tcPr>
            <w:tcW w:w="7797" w:type="dxa"/>
            <w:shd w:val="clear" w:color="auto" w:fill="F9F9F9"/>
            <w:tcMar>
              <w:top w:w="57" w:type="dxa"/>
              <w:bottom w:w="57" w:type="dxa"/>
            </w:tcMar>
          </w:tcPr>
          <w:p w14:paraId="22B924F6" w14:textId="1DF9960A" w:rsidR="001557DB" w:rsidRPr="00B25E51" w:rsidRDefault="001557DB" w:rsidP="009B1767">
            <w:pPr>
              <w:pStyle w:val="ListParagraph"/>
              <w:ind w:left="0"/>
              <w:jc w:val="both"/>
              <w:rPr>
                <w:rFonts w:ascii="Poppins" w:hAnsi="Poppins" w:cs="Poppins"/>
                <w:color w:val="262626" w:themeColor="text1" w:themeTint="D9"/>
                <w:sz w:val="24"/>
                <w:szCs w:val="24"/>
              </w:rPr>
            </w:pPr>
            <w:r w:rsidRPr="001557DB">
              <w:rPr>
                <w:rFonts w:ascii="Poppins" w:hAnsi="Poppins" w:cs="Poppins"/>
                <w:color w:val="262626" w:themeColor="text1" w:themeTint="D9"/>
                <w:sz w:val="24"/>
                <w:szCs w:val="24"/>
              </w:rPr>
              <w:t>The source code of the app is not publicly available, preventing a thorough review of the code. The inability to review the source code always poses a certain risk due to the potential for hidden malicious functionality.</w:t>
            </w:r>
          </w:p>
        </w:tc>
        <w:sdt>
          <w:sdtPr>
            <w:rPr>
              <w:rFonts w:ascii="Poppins" w:hAnsi="Poppins" w:cs="Poppins"/>
              <w:b/>
              <w:bCs/>
              <w:color w:val="FFFFFF"/>
              <w:sz w:val="36"/>
              <w:szCs w:val="36"/>
            </w:rPr>
            <w:alias w:val="Risk Level"/>
            <w:tag w:val="Risk Level"/>
            <w:id w:val="70553754"/>
            <w:placeholder>
              <w:docPart w:val="732D2B1C69974B5EB7D4C45C07662725"/>
            </w:placeholder>
            <w:dropDownList>
              <w:listItem w:value="Choose an item."/>
              <w:listItem w:displayText="N/A" w:value="N/A"/>
              <w:listItem w:displayText="HIGH" w:value="HIGH"/>
              <w:listItem w:displayText="MEDIUM" w:value="MEDIUM"/>
              <w:listItem w:displayText="LOW" w:value="LOW"/>
              <w:listItem w:displayText="ACCEPTABLE" w:value="ACCEPTABLE"/>
            </w:dropDownList>
          </w:sdtPr>
          <w:sdtContent>
            <w:tc>
              <w:tcPr>
                <w:tcW w:w="2664" w:type="dxa"/>
                <w:shd w:val="clear" w:color="auto" w:fill="E87E0A"/>
                <w:vAlign w:val="center"/>
              </w:tcPr>
              <w:p w14:paraId="33CBB2B5" w14:textId="3156740B" w:rsidR="001557DB" w:rsidRPr="00000B10" w:rsidRDefault="001557DB" w:rsidP="00A27045">
                <w:pPr>
                  <w:pStyle w:val="ListParagraph"/>
                  <w:ind w:left="0"/>
                  <w:jc w:val="center"/>
                  <w:rPr>
                    <w:rFonts w:ascii="Poppins" w:hAnsi="Poppins" w:cs="Poppins"/>
                    <w:b/>
                    <w:bCs/>
                    <w:color w:val="FFFFFF"/>
                    <w:sz w:val="24"/>
                    <w:szCs w:val="24"/>
                  </w:rPr>
                </w:pPr>
                <w:r w:rsidRPr="00000B10">
                  <w:rPr>
                    <w:rFonts w:ascii="Poppins" w:hAnsi="Poppins" w:cs="Poppins"/>
                    <w:b/>
                    <w:bCs/>
                    <w:color w:val="FFFFFF"/>
                    <w:sz w:val="36"/>
                    <w:szCs w:val="36"/>
                  </w:rPr>
                  <w:t>MEDIUM</w:t>
                </w:r>
              </w:p>
            </w:tc>
          </w:sdtContent>
        </w:sdt>
      </w:tr>
    </w:tbl>
    <w:p w14:paraId="52A3C4C4" w14:textId="77777777" w:rsidR="001557DB" w:rsidRPr="009B1767" w:rsidRDefault="001557DB" w:rsidP="00745BC1">
      <w:pPr>
        <w:rPr>
          <w:rFonts w:ascii="Poppins" w:hAnsi="Poppins" w:cs="Poppins"/>
          <w:b/>
          <w:bCs/>
          <w:sz w:val="24"/>
          <w:szCs w:val="24"/>
        </w:rPr>
      </w:pPr>
    </w:p>
    <w:tbl>
      <w:tblPr>
        <w:tblStyle w:val="TableGrid"/>
        <w:tblW w:w="0" w:type="auto"/>
        <w:tblInd w:w="-5" w:type="dxa"/>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7797"/>
        <w:gridCol w:w="2664"/>
      </w:tblGrid>
      <w:tr w:rsidR="001557DB" w14:paraId="5AB94600" w14:textId="77777777" w:rsidTr="00000B10">
        <w:tc>
          <w:tcPr>
            <w:tcW w:w="7797" w:type="dxa"/>
            <w:shd w:val="clear" w:color="auto" w:fill="EDEDED"/>
            <w:tcMar>
              <w:top w:w="57" w:type="dxa"/>
              <w:bottom w:w="57" w:type="dxa"/>
            </w:tcMar>
          </w:tcPr>
          <w:p w14:paraId="18BC7A83" w14:textId="0BCE473D" w:rsidR="001557DB" w:rsidRPr="001557DB" w:rsidRDefault="004D6AEE" w:rsidP="00A27045">
            <w:pPr>
              <w:pStyle w:val="ListParagraph"/>
              <w:ind w:left="0"/>
              <w:rPr>
                <w:rFonts w:ascii="Poppins" w:hAnsi="Poppins" w:cs="Poppins"/>
                <w:b/>
                <w:bCs/>
                <w:color w:val="262626" w:themeColor="text1" w:themeTint="D9"/>
                <w:sz w:val="24"/>
                <w:szCs w:val="24"/>
              </w:rPr>
            </w:pPr>
            <w:r>
              <w:rPr>
                <w:rFonts w:ascii="Poppins" w:hAnsi="Poppins" w:cs="Poppins"/>
                <w:b/>
                <w:bCs/>
                <w:color w:val="262626" w:themeColor="text1" w:themeTint="D9"/>
                <w:sz w:val="24"/>
                <w:szCs w:val="24"/>
              </w:rPr>
              <w:t>Third-Party Intelligence</w:t>
            </w:r>
          </w:p>
        </w:tc>
        <w:tc>
          <w:tcPr>
            <w:tcW w:w="2664" w:type="dxa"/>
            <w:tcBorders>
              <w:bottom w:val="single" w:sz="4" w:space="0" w:color="AEAAAA" w:themeColor="background2" w:themeShade="BF"/>
            </w:tcBorders>
            <w:shd w:val="clear" w:color="auto" w:fill="EDEDED"/>
          </w:tcPr>
          <w:p w14:paraId="11B4A8B8" w14:textId="77777777" w:rsidR="001557DB" w:rsidRPr="001557DB" w:rsidRDefault="001557DB" w:rsidP="00A27045">
            <w:pPr>
              <w:pStyle w:val="ListParagraph"/>
              <w:ind w:left="0"/>
              <w:jc w:val="center"/>
              <w:rPr>
                <w:rFonts w:ascii="Poppins" w:hAnsi="Poppins" w:cs="Poppins"/>
                <w:b/>
                <w:bCs/>
                <w:color w:val="262626" w:themeColor="text1" w:themeTint="D9"/>
                <w:sz w:val="24"/>
                <w:szCs w:val="24"/>
              </w:rPr>
            </w:pPr>
            <w:r w:rsidRPr="001557DB">
              <w:rPr>
                <w:rFonts w:ascii="Poppins" w:hAnsi="Poppins" w:cs="Poppins"/>
                <w:b/>
                <w:bCs/>
                <w:color w:val="262626" w:themeColor="text1" w:themeTint="D9"/>
                <w:sz w:val="24"/>
                <w:szCs w:val="24"/>
              </w:rPr>
              <w:t>Risk Level</w:t>
            </w:r>
          </w:p>
        </w:tc>
      </w:tr>
      <w:tr w:rsidR="001557DB" w14:paraId="587B0CB2" w14:textId="77777777" w:rsidTr="00D262A7">
        <w:trPr>
          <w:trHeight w:val="844"/>
        </w:trPr>
        <w:tc>
          <w:tcPr>
            <w:tcW w:w="7797" w:type="dxa"/>
            <w:shd w:val="clear" w:color="auto" w:fill="F9F9F9"/>
            <w:tcMar>
              <w:top w:w="57" w:type="dxa"/>
              <w:bottom w:w="57" w:type="dxa"/>
            </w:tcMar>
          </w:tcPr>
          <w:p w14:paraId="10BF5FD2" w14:textId="7619814D" w:rsidR="001557DB" w:rsidRPr="00B25E51" w:rsidRDefault="004D6AEE" w:rsidP="009B1767">
            <w:pPr>
              <w:pStyle w:val="ListParagraph"/>
              <w:ind w:left="0"/>
              <w:jc w:val="both"/>
              <w:rPr>
                <w:rFonts w:ascii="Poppins" w:hAnsi="Poppins" w:cs="Poppins"/>
                <w:color w:val="262626" w:themeColor="text1" w:themeTint="D9"/>
                <w:sz w:val="24"/>
                <w:szCs w:val="24"/>
              </w:rPr>
            </w:pPr>
            <w:r w:rsidRPr="004D6AEE">
              <w:rPr>
                <w:rFonts w:ascii="Poppins" w:hAnsi="Poppins" w:cs="Poppins"/>
                <w:color w:val="262626" w:themeColor="text1" w:themeTint="D9"/>
                <w:sz w:val="24"/>
                <w:szCs w:val="24"/>
              </w:rPr>
              <w:t xml:space="preserve">External reports and other third-party sources have highlighted several serious vulnerabilities associated with the app, including possible exposure to malware and data breaches. Furthermore, there have been documented instances of successful exploitation of these vulnerabilities, leading to actual breaches in user data. These past breaches and existing vulnerabilities, combined with the potential severity of the associated risks, lead </w:t>
            </w:r>
            <w:r w:rsidR="00D05D10">
              <w:rPr>
                <w:rFonts w:ascii="Poppins" w:hAnsi="Poppins" w:cs="Poppins"/>
                <w:color w:val="262626" w:themeColor="text1" w:themeTint="D9"/>
                <w:sz w:val="24"/>
                <w:szCs w:val="24"/>
              </w:rPr>
              <w:t>me</w:t>
            </w:r>
            <w:r w:rsidRPr="004D6AEE">
              <w:rPr>
                <w:rFonts w:ascii="Poppins" w:hAnsi="Poppins" w:cs="Poppins"/>
                <w:color w:val="262626" w:themeColor="text1" w:themeTint="D9"/>
                <w:sz w:val="24"/>
                <w:szCs w:val="24"/>
              </w:rPr>
              <w:t xml:space="preserve"> to evaluate the risk level as High for this particular app.</w:t>
            </w:r>
          </w:p>
        </w:tc>
        <w:sdt>
          <w:sdtPr>
            <w:rPr>
              <w:rFonts w:ascii="Poppins" w:hAnsi="Poppins" w:cs="Poppins"/>
              <w:b/>
              <w:bCs/>
              <w:color w:val="FFFFFF"/>
              <w:sz w:val="36"/>
              <w:szCs w:val="36"/>
            </w:rPr>
            <w:alias w:val="Risk Level"/>
            <w:tag w:val="Risk Level"/>
            <w:id w:val="-1208870637"/>
            <w:placeholder>
              <w:docPart w:val="57A20206647C4BCB89B01C3E69106320"/>
            </w:placeholder>
            <w:dropDownList>
              <w:listItem w:value="Choose an item."/>
              <w:listItem w:displayText="N/A" w:value="N/A"/>
              <w:listItem w:displayText="HIGH" w:value="HIGH"/>
              <w:listItem w:displayText="MEDIUM" w:value="MEDIUM"/>
              <w:listItem w:displayText="LOW" w:value="LOW"/>
              <w:listItem w:displayText="ACCEPTABLE" w:value="ACCEPTABLE"/>
            </w:dropDownList>
          </w:sdtPr>
          <w:sdtContent>
            <w:tc>
              <w:tcPr>
                <w:tcW w:w="2664" w:type="dxa"/>
                <w:shd w:val="clear" w:color="auto" w:fill="C00101"/>
                <w:vAlign w:val="center"/>
              </w:tcPr>
              <w:p w14:paraId="18CBAB65" w14:textId="7D4684F5" w:rsidR="001557DB" w:rsidRPr="00000B10" w:rsidRDefault="004D6AEE" w:rsidP="00A27045">
                <w:pPr>
                  <w:pStyle w:val="ListParagraph"/>
                  <w:ind w:left="0"/>
                  <w:jc w:val="center"/>
                  <w:rPr>
                    <w:rFonts w:ascii="Poppins" w:hAnsi="Poppins" w:cs="Poppins"/>
                    <w:b/>
                    <w:bCs/>
                    <w:color w:val="FFFFFF"/>
                    <w:sz w:val="24"/>
                    <w:szCs w:val="24"/>
                  </w:rPr>
                </w:pPr>
                <w:r w:rsidRPr="00000B10">
                  <w:rPr>
                    <w:rFonts w:ascii="Poppins" w:hAnsi="Poppins" w:cs="Poppins"/>
                    <w:b/>
                    <w:bCs/>
                    <w:color w:val="FFFFFF"/>
                    <w:sz w:val="36"/>
                    <w:szCs w:val="36"/>
                  </w:rPr>
                  <w:t>HIGH</w:t>
                </w:r>
              </w:p>
            </w:tc>
          </w:sdtContent>
        </w:sdt>
      </w:tr>
      <w:tr w:rsidR="00777E38" w14:paraId="69673506" w14:textId="77777777" w:rsidTr="00000B10">
        <w:trPr>
          <w:trHeight w:val="21"/>
        </w:trPr>
        <w:tc>
          <w:tcPr>
            <w:tcW w:w="10461" w:type="dxa"/>
            <w:gridSpan w:val="2"/>
            <w:shd w:val="clear" w:color="auto" w:fill="E7E6E6" w:themeFill="background2"/>
            <w:tcMar>
              <w:top w:w="57" w:type="dxa"/>
              <w:bottom w:w="57" w:type="dxa"/>
            </w:tcMar>
          </w:tcPr>
          <w:p w14:paraId="165C2E41" w14:textId="278BA43E" w:rsidR="00777E38" w:rsidRPr="00777E38" w:rsidRDefault="00777E38" w:rsidP="00777E38">
            <w:pPr>
              <w:pStyle w:val="ListParagraph"/>
              <w:ind w:left="0"/>
              <w:rPr>
                <w:rFonts w:ascii="Poppins" w:hAnsi="Poppins" w:cs="Poppins"/>
                <w:b/>
                <w:bCs/>
                <w:color w:val="FFFFFF"/>
                <w:sz w:val="24"/>
                <w:szCs w:val="24"/>
              </w:rPr>
            </w:pPr>
            <w:r w:rsidRPr="00777E38">
              <w:rPr>
                <w:rFonts w:ascii="Poppins" w:hAnsi="Poppins" w:cs="Poppins"/>
                <w:b/>
                <w:bCs/>
                <w:color w:val="262626" w:themeColor="text1" w:themeTint="D9"/>
                <w:sz w:val="24"/>
                <w:szCs w:val="24"/>
              </w:rPr>
              <w:t>Recommendation</w:t>
            </w:r>
          </w:p>
        </w:tc>
      </w:tr>
      <w:tr w:rsidR="00777E38" w14:paraId="1EF2BF66" w14:textId="77777777" w:rsidTr="00D262A7">
        <w:trPr>
          <w:trHeight w:val="844"/>
        </w:trPr>
        <w:tc>
          <w:tcPr>
            <w:tcW w:w="10461" w:type="dxa"/>
            <w:gridSpan w:val="2"/>
            <w:shd w:val="clear" w:color="auto" w:fill="F9F9F9"/>
            <w:tcMar>
              <w:top w:w="57" w:type="dxa"/>
              <w:bottom w:w="57" w:type="dxa"/>
            </w:tcMar>
          </w:tcPr>
          <w:p w14:paraId="333BFA01" w14:textId="3CBF9A34" w:rsidR="00777E38" w:rsidRPr="00777E38" w:rsidRDefault="00777E38" w:rsidP="009B1767">
            <w:pPr>
              <w:pStyle w:val="ListParagraph"/>
              <w:ind w:left="0"/>
              <w:jc w:val="both"/>
              <w:rPr>
                <w:rFonts w:ascii="Poppins" w:hAnsi="Poppins" w:cs="Poppins"/>
                <w:color w:val="FFFFFF"/>
                <w:sz w:val="24"/>
                <w:szCs w:val="24"/>
              </w:rPr>
            </w:pPr>
            <w:r w:rsidRPr="00777E38">
              <w:rPr>
                <w:rFonts w:ascii="Poppins" w:hAnsi="Poppins" w:cs="Poppins"/>
                <w:color w:val="262626" w:themeColor="text1" w:themeTint="D9"/>
                <w:sz w:val="24"/>
                <w:szCs w:val="24"/>
              </w:rPr>
              <w:t>Consult with the developer to understand their response to the documented vulnerabilities and their plan to mitigate these risks. The application should be updated to fix any known vulnerabilities before deployment.</w:t>
            </w:r>
          </w:p>
        </w:tc>
      </w:tr>
    </w:tbl>
    <w:p w14:paraId="732F872F" w14:textId="77777777" w:rsidR="00000B10" w:rsidRDefault="00000B10" w:rsidP="00745BC1">
      <w:pPr>
        <w:rPr>
          <w:rFonts w:ascii="Poppins" w:hAnsi="Poppins" w:cs="Poppins"/>
          <w:b/>
          <w:bCs/>
          <w:sz w:val="24"/>
          <w:szCs w:val="24"/>
        </w:rPr>
      </w:pPr>
    </w:p>
    <w:p w14:paraId="73090295" w14:textId="77777777" w:rsidR="00F9552E" w:rsidRDefault="00F9552E" w:rsidP="00745BC1">
      <w:pPr>
        <w:rPr>
          <w:rFonts w:ascii="Poppins" w:hAnsi="Poppins" w:cs="Poppins"/>
          <w:b/>
          <w:bCs/>
          <w:sz w:val="24"/>
          <w:szCs w:val="24"/>
        </w:rPr>
      </w:pPr>
    </w:p>
    <w:p w14:paraId="296A01DB" w14:textId="77777777" w:rsidR="00F9552E" w:rsidRDefault="00F9552E" w:rsidP="00745BC1">
      <w:pPr>
        <w:rPr>
          <w:rFonts w:ascii="Poppins" w:hAnsi="Poppins" w:cs="Poppins"/>
          <w:b/>
          <w:bCs/>
          <w:sz w:val="24"/>
          <w:szCs w:val="24"/>
        </w:rPr>
      </w:pPr>
    </w:p>
    <w:p w14:paraId="4AD36CA2" w14:textId="76D1FFF7" w:rsidR="00777E38" w:rsidRPr="00777E38" w:rsidRDefault="00777E38" w:rsidP="00000B10">
      <w:pPr>
        <w:spacing w:after="0"/>
        <w:rPr>
          <w:rFonts w:ascii="Poppins" w:hAnsi="Poppins" w:cs="Poppins"/>
          <w:b/>
          <w:bCs/>
          <w:sz w:val="32"/>
          <w:szCs w:val="32"/>
        </w:rPr>
      </w:pPr>
      <w:r>
        <w:rPr>
          <w:rFonts w:ascii="Poppins" w:hAnsi="Poppins" w:cs="Poppins"/>
          <w:b/>
          <w:bCs/>
          <w:sz w:val="32"/>
          <w:szCs w:val="32"/>
        </w:rPr>
        <w:lastRenderedPageBreak/>
        <w:t>Methodology</w:t>
      </w:r>
    </w:p>
    <w:p w14:paraId="0EFD11A8" w14:textId="43BEA20E" w:rsidR="00777E38" w:rsidRPr="00777E38" w:rsidRDefault="00777E38" w:rsidP="00000B10">
      <w:pPr>
        <w:spacing w:after="0"/>
        <w:rPr>
          <w:rFonts w:ascii="Poppins" w:hAnsi="Poppins" w:cs="Poppins"/>
          <w:sz w:val="24"/>
          <w:szCs w:val="24"/>
        </w:rPr>
      </w:pPr>
      <w:r w:rsidRPr="00777E38">
        <w:rPr>
          <w:rFonts w:ascii="Poppins" w:hAnsi="Poppins" w:cs="Poppins"/>
          <w:sz w:val="24"/>
          <w:szCs w:val="24"/>
        </w:rPr>
        <w:t xml:space="preserve">The methodology applied in this assessment involved a comprehensive evaluation of the Android application using the Mobile Security Framework (MobSF). This dynamic and static analysis tool enabled a detailed inspection of the app's permissions, network activity, data encryption practices, </w:t>
      </w:r>
      <w:r w:rsidR="001F0055">
        <w:rPr>
          <w:rFonts w:ascii="Poppins" w:hAnsi="Poppins" w:cs="Poppins"/>
          <w:sz w:val="24"/>
          <w:szCs w:val="24"/>
        </w:rPr>
        <w:t xml:space="preserve">and </w:t>
      </w:r>
      <w:r w:rsidRPr="00777E38">
        <w:rPr>
          <w:rFonts w:ascii="Poppins" w:hAnsi="Poppins" w:cs="Poppins"/>
          <w:sz w:val="24"/>
          <w:szCs w:val="24"/>
        </w:rPr>
        <w:t>application components</w:t>
      </w:r>
      <w:r w:rsidR="001F0055">
        <w:rPr>
          <w:rFonts w:ascii="Poppins" w:hAnsi="Poppins" w:cs="Poppins"/>
          <w:sz w:val="24"/>
          <w:szCs w:val="24"/>
        </w:rPr>
        <w:t>. Further manual analysis involved a review of</w:t>
      </w:r>
      <w:r w:rsidRPr="00777E38">
        <w:rPr>
          <w:rFonts w:ascii="Poppins" w:hAnsi="Poppins" w:cs="Poppins"/>
          <w:sz w:val="24"/>
          <w:szCs w:val="24"/>
        </w:rPr>
        <w:t xml:space="preserve"> app store records, source code availability, and</w:t>
      </w:r>
      <w:r w:rsidR="001F0055">
        <w:rPr>
          <w:rFonts w:ascii="Poppins" w:hAnsi="Poppins" w:cs="Poppins"/>
          <w:sz w:val="24"/>
          <w:szCs w:val="24"/>
        </w:rPr>
        <w:t xml:space="preserve"> insight into</w:t>
      </w:r>
      <w:r w:rsidRPr="00777E38">
        <w:rPr>
          <w:rFonts w:ascii="Poppins" w:hAnsi="Poppins" w:cs="Poppins"/>
          <w:sz w:val="24"/>
          <w:szCs w:val="24"/>
        </w:rPr>
        <w:t xml:space="preserve"> third-party intelligence.</w:t>
      </w:r>
    </w:p>
    <w:p w14:paraId="1D9B1E4B" w14:textId="77777777" w:rsidR="00777E38" w:rsidRPr="00777E38" w:rsidRDefault="00777E38" w:rsidP="00000B10">
      <w:pPr>
        <w:spacing w:after="0"/>
        <w:rPr>
          <w:rFonts w:ascii="Poppins" w:hAnsi="Poppins" w:cs="Poppins"/>
          <w:sz w:val="24"/>
          <w:szCs w:val="24"/>
        </w:rPr>
      </w:pPr>
    </w:p>
    <w:p w14:paraId="15A74F5D" w14:textId="2736CFD6" w:rsidR="00777E38" w:rsidRPr="00777E38" w:rsidRDefault="00777E38" w:rsidP="00000B10">
      <w:pPr>
        <w:spacing w:after="0"/>
        <w:rPr>
          <w:rFonts w:ascii="Poppins" w:hAnsi="Poppins" w:cs="Poppins"/>
          <w:sz w:val="24"/>
          <w:szCs w:val="24"/>
        </w:rPr>
      </w:pPr>
      <w:r w:rsidRPr="00777E38">
        <w:rPr>
          <w:rFonts w:ascii="Poppins" w:hAnsi="Poppins" w:cs="Poppins"/>
          <w:sz w:val="24"/>
          <w:szCs w:val="24"/>
        </w:rPr>
        <w:t>Each of these areas were analy</w:t>
      </w:r>
      <w:r w:rsidRPr="00777E38">
        <w:rPr>
          <w:rFonts w:ascii="Poppins" w:hAnsi="Poppins" w:cs="Poppins"/>
          <w:sz w:val="24"/>
          <w:szCs w:val="24"/>
        </w:rPr>
        <w:t>s</w:t>
      </w:r>
      <w:r w:rsidRPr="00777E38">
        <w:rPr>
          <w:rFonts w:ascii="Poppins" w:hAnsi="Poppins" w:cs="Poppins"/>
          <w:sz w:val="24"/>
          <w:szCs w:val="24"/>
        </w:rPr>
        <w:t xml:space="preserve">ed meticulously to identify potential vulnerabilities and risks associated with the use of the application. The approach ensured a holistic review of the app, focusing not only on its functional aspects but also on its interaction with servers, the way it handles and transmits data, the permissions it requires, and the security </w:t>
      </w:r>
      <w:r w:rsidR="009768CE">
        <w:rPr>
          <w:rFonts w:ascii="Poppins" w:hAnsi="Poppins" w:cs="Poppins"/>
          <w:sz w:val="24"/>
          <w:szCs w:val="24"/>
        </w:rPr>
        <w:t>controls surrounding</w:t>
      </w:r>
      <w:r w:rsidRPr="00777E38">
        <w:rPr>
          <w:rFonts w:ascii="Poppins" w:hAnsi="Poppins" w:cs="Poppins"/>
          <w:sz w:val="24"/>
          <w:szCs w:val="24"/>
        </w:rPr>
        <w:t xml:space="preserve"> its components.</w:t>
      </w:r>
    </w:p>
    <w:p w14:paraId="5E080CA0" w14:textId="77777777" w:rsidR="00777E38" w:rsidRPr="00A60232" w:rsidRDefault="00777E38" w:rsidP="00745BC1">
      <w:pPr>
        <w:rPr>
          <w:rFonts w:ascii="Poppins" w:hAnsi="Poppins" w:cs="Poppins"/>
          <w:b/>
          <w:bCs/>
          <w:sz w:val="24"/>
          <w:szCs w:val="24"/>
        </w:rPr>
      </w:pPr>
    </w:p>
    <w:p w14:paraId="54D026B4" w14:textId="62CB2769" w:rsidR="004D6AEE" w:rsidRPr="004D6AEE" w:rsidRDefault="00CB0B7A" w:rsidP="00000B10">
      <w:pPr>
        <w:spacing w:after="0"/>
        <w:rPr>
          <w:rFonts w:ascii="Poppins" w:hAnsi="Poppins" w:cs="Poppins"/>
          <w:b/>
          <w:bCs/>
          <w:sz w:val="32"/>
          <w:szCs w:val="32"/>
        </w:rPr>
      </w:pPr>
      <w:r>
        <w:rPr>
          <w:rFonts w:ascii="Poppins" w:hAnsi="Poppins" w:cs="Poppins"/>
          <w:b/>
          <w:bCs/>
          <w:sz w:val="32"/>
          <w:szCs w:val="32"/>
        </w:rPr>
        <w:t>Conclusion</w:t>
      </w:r>
    </w:p>
    <w:p w14:paraId="102D9EEB" w14:textId="3F9D8AF9" w:rsidR="004D6AEE" w:rsidRPr="004D6AEE" w:rsidRDefault="00204F54" w:rsidP="00204F54">
      <w:pPr>
        <w:spacing w:after="0"/>
        <w:rPr>
          <w:rFonts w:ascii="Poppins" w:hAnsi="Poppins" w:cs="Poppins"/>
          <w:sz w:val="24"/>
          <w:szCs w:val="24"/>
        </w:rPr>
      </w:pPr>
      <w:r w:rsidRPr="00204F54">
        <w:rPr>
          <w:rFonts w:ascii="Poppins" w:hAnsi="Poppins" w:cs="Poppins"/>
          <w:sz w:val="24"/>
          <w:szCs w:val="24"/>
        </w:rPr>
        <w:t xml:space="preserve">Given the presence of multiple High risk factors, </w:t>
      </w:r>
      <w:r>
        <w:rPr>
          <w:rFonts w:ascii="Poppins" w:hAnsi="Poppins" w:cs="Poppins"/>
          <w:sz w:val="24"/>
          <w:szCs w:val="24"/>
        </w:rPr>
        <w:t>I</w:t>
      </w:r>
      <w:r w:rsidRPr="00204F54">
        <w:rPr>
          <w:rFonts w:ascii="Poppins" w:hAnsi="Poppins" w:cs="Poppins"/>
          <w:sz w:val="24"/>
          <w:szCs w:val="24"/>
        </w:rPr>
        <w:t xml:space="preserve"> strongly recommend a thorough review and mitigation of these risks before this application is approved for wider use within the organi</w:t>
      </w:r>
      <w:r>
        <w:rPr>
          <w:rFonts w:ascii="Poppins" w:hAnsi="Poppins" w:cs="Poppins"/>
          <w:sz w:val="24"/>
          <w:szCs w:val="24"/>
        </w:rPr>
        <w:t>s</w:t>
      </w:r>
      <w:r w:rsidRPr="00204F54">
        <w:rPr>
          <w:rFonts w:ascii="Poppins" w:hAnsi="Poppins" w:cs="Poppins"/>
          <w:sz w:val="24"/>
          <w:szCs w:val="24"/>
        </w:rPr>
        <w:t>ation. More stringent controls over data handling and transmission, as well as a thorough review of permissions and third-party intelligence, are particularly crucial to address these concerns.</w:t>
      </w:r>
    </w:p>
    <w:sectPr w:rsidR="004D6AEE" w:rsidRPr="004D6AEE" w:rsidSect="00745BC1">
      <w:headerReference w:type="default" r:id="rId12"/>
      <w:footerReference w:type="default" r:id="rId13"/>
      <w:pgSz w:w="11906" w:h="16838"/>
      <w:pgMar w:top="397" w:right="720" w:bottom="964" w:left="720"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C93CD" w14:textId="77777777" w:rsidR="000B1891" w:rsidRDefault="000B1891" w:rsidP="00E00962">
      <w:pPr>
        <w:spacing w:after="0" w:line="240" w:lineRule="auto"/>
      </w:pPr>
      <w:r>
        <w:separator/>
      </w:r>
    </w:p>
  </w:endnote>
  <w:endnote w:type="continuationSeparator" w:id="0">
    <w:p w14:paraId="60AC0EBE" w14:textId="77777777" w:rsidR="000B1891" w:rsidRDefault="000B1891" w:rsidP="00E00962">
      <w:pPr>
        <w:spacing w:after="0" w:line="240" w:lineRule="auto"/>
      </w:pPr>
      <w:r>
        <w:continuationSeparator/>
      </w:r>
    </w:p>
  </w:endnote>
  <w:endnote w:type="continuationNotice" w:id="1">
    <w:p w14:paraId="7C78E48E" w14:textId="77777777" w:rsidR="000B1891" w:rsidRDefault="000B18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oppins">
    <w:altName w:val="Nirmala UI"/>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4574A" w14:textId="740EEE15" w:rsidR="00E00962" w:rsidRPr="00E00962" w:rsidRDefault="000E09BD" w:rsidP="00C07B1A">
    <w:pPr>
      <w:pStyle w:val="Footer"/>
      <w:tabs>
        <w:tab w:val="clear" w:pos="4513"/>
        <w:tab w:val="clear" w:pos="9026"/>
        <w:tab w:val="left" w:pos="2004"/>
      </w:tabs>
      <w:rPr>
        <w:rFonts w:ascii="Poppins" w:hAnsi="Poppins" w:cs="Poppins"/>
      </w:rPr>
    </w:pPr>
    <w:r>
      <w:rPr>
        <w:noProof/>
      </w:rPr>
      <mc:AlternateContent>
        <mc:Choice Requires="wps">
          <w:drawing>
            <wp:anchor distT="45720" distB="45720" distL="114300" distR="114300" simplePos="0" relativeHeight="251662336" behindDoc="0" locked="0" layoutInCell="1" allowOverlap="1" wp14:anchorId="03A07B45" wp14:editId="5BF605A7">
              <wp:simplePos x="0" y="0"/>
              <wp:positionH relativeFrom="column">
                <wp:posOffset>4777740</wp:posOffset>
              </wp:positionH>
              <wp:positionV relativeFrom="paragraph">
                <wp:posOffset>-47625</wp:posOffset>
              </wp:positionV>
              <wp:extent cx="220853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530" cy="1404620"/>
                      </a:xfrm>
                      <a:prstGeom prst="rect">
                        <a:avLst/>
                      </a:prstGeom>
                      <a:noFill/>
                      <a:ln w="9525">
                        <a:noFill/>
                        <a:miter lim="800000"/>
                        <a:headEnd/>
                        <a:tailEnd/>
                      </a:ln>
                    </wps:spPr>
                    <wps:txbx>
                      <w:txbxContent>
                        <w:p w14:paraId="7A548718" w14:textId="01D7CDDD" w:rsidR="000E09BD" w:rsidRPr="000E09BD" w:rsidRDefault="0015545B" w:rsidP="000E09BD">
                          <w:pPr>
                            <w:jc w:val="right"/>
                            <w:rPr>
                              <w:rFonts w:ascii="Poppins" w:hAnsi="Poppins" w:cs="Poppins"/>
                              <w:color w:val="A6A6A6" w:themeColor="background1" w:themeShade="A6"/>
                              <w:sz w:val="20"/>
                              <w:szCs w:val="20"/>
                            </w:rPr>
                          </w:pPr>
                          <w:r>
                            <w:rPr>
                              <w:rFonts w:ascii="Poppins" w:hAnsi="Poppins" w:cs="Poppins"/>
                              <w:color w:val="A6A6A6" w:themeColor="background1" w:themeShade="A6"/>
                              <w:sz w:val="20"/>
                              <w:szCs w:val="20"/>
                            </w:rPr>
                            <w:t>JACOB RIGGS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A07B45" id="_x0000_t202" coordsize="21600,21600" o:spt="202" path="m,l,21600r21600,l21600,xe">
              <v:stroke joinstyle="miter"/>
              <v:path gradientshapeok="t" o:connecttype="rect"/>
            </v:shapetype>
            <v:shape id="Text Box 2" o:spid="_x0000_s1026" type="#_x0000_t202" style="position:absolute;margin-left:376.2pt;margin-top:-3.75pt;width:173.9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" filled="f" stroked="f">
              <v:textbox style="mso-fit-shape-to-text:t">
                <w:txbxContent>
                  <w:p w14:paraId="7A548718" w14:textId="01D7CDDD" w:rsidR="000E09BD" w:rsidRPr="000E09BD" w:rsidRDefault="0015545B" w:rsidP="000E09BD">
                    <w:pPr>
                      <w:jc w:val="right"/>
                      <w:rPr>
                        <w:rFonts w:ascii="Poppins" w:hAnsi="Poppins" w:cs="Poppins"/>
                        <w:color w:val="A6A6A6" w:themeColor="background1" w:themeShade="A6"/>
                        <w:sz w:val="20"/>
                        <w:szCs w:val="20"/>
                      </w:rPr>
                    </w:pPr>
                    <w:r>
                      <w:rPr>
                        <w:rFonts w:ascii="Poppins" w:hAnsi="Poppins" w:cs="Poppins"/>
                        <w:color w:val="A6A6A6" w:themeColor="background1" w:themeShade="A6"/>
                        <w:sz w:val="20"/>
                        <w:szCs w:val="20"/>
                      </w:rPr>
                      <w:t>JACOB RIGGS</w:t>
                    </w:r>
                  </w:p>
                </w:txbxContent>
              </v:textbox>
              <w10:wrap type="square"/>
            </v:shape>
          </w:pict>
        </mc:Fallback>
      </mc:AlternateContent>
    </w:r>
    <w:r w:rsidR="00741424" w:rsidRPr="00741424">
      <w:rPr>
        <w:noProof/>
      </w:rPr>
      <w:drawing>
        <wp:anchor distT="0" distB="0" distL="114300" distR="114300" simplePos="0" relativeHeight="251660288" behindDoc="0" locked="0" layoutInCell="1" allowOverlap="1" wp14:anchorId="1A03E953" wp14:editId="123AF9CB">
          <wp:simplePos x="0" y="0"/>
          <wp:positionH relativeFrom="page">
            <wp:posOffset>914400</wp:posOffset>
          </wp:positionH>
          <wp:positionV relativeFrom="paragraph">
            <wp:posOffset>-207645</wp:posOffset>
          </wp:positionV>
          <wp:extent cx="6645910" cy="570230"/>
          <wp:effectExtent l="0" t="0" r="2540" b="12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910" cy="570230"/>
                  </a:xfrm>
                  <a:prstGeom prst="rect">
                    <a:avLst/>
                  </a:prstGeom>
                  <a:noFill/>
                  <a:ln>
                    <a:noFill/>
                  </a:ln>
                </pic:spPr>
              </pic:pic>
            </a:graphicData>
          </a:graphic>
          <wp14:sizeRelV relativeFrom="margin">
            <wp14:pctHeight>0</wp14:pctHeight>
          </wp14:sizeRelV>
        </wp:anchor>
      </w:drawing>
    </w:r>
    <w:sdt>
      <w:sdtPr>
        <w:id w:val="-845854796"/>
        <w:docPartObj>
          <w:docPartGallery w:val="Page Numbers (Bottom of Page)"/>
          <w:docPartUnique/>
        </w:docPartObj>
      </w:sdtPr>
      <w:sdtEndPr>
        <w:rPr>
          <w:rFonts w:ascii="Poppins" w:hAnsi="Poppins" w:cs="Poppins"/>
          <w:noProof/>
        </w:rPr>
      </w:sdtEndPr>
      <w:sdtContent>
        <w:r w:rsidR="00745BC1">
          <w:rPr>
            <w:rFonts w:ascii="Poppins" w:hAnsi="Poppins" w:cs="Poppins"/>
          </w:rPr>
          <w:t>1</w:t>
        </w:r>
      </w:sdtContent>
    </w:sdt>
    <w:r w:rsidR="00C07B1A">
      <w:rPr>
        <w:rFonts w:ascii="Poppins" w:hAnsi="Poppins" w:cs="Poppins"/>
        <w:noProof/>
      </w:rPr>
      <w:tab/>
    </w:r>
  </w:p>
  <w:p w14:paraId="07C083BA" w14:textId="77777777" w:rsidR="00E00962" w:rsidRDefault="00E00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4717B" w14:textId="77777777" w:rsidR="000B1891" w:rsidRDefault="000B1891" w:rsidP="00E00962">
      <w:pPr>
        <w:spacing w:after="0" w:line="240" w:lineRule="auto"/>
      </w:pPr>
      <w:r>
        <w:separator/>
      </w:r>
    </w:p>
  </w:footnote>
  <w:footnote w:type="continuationSeparator" w:id="0">
    <w:p w14:paraId="4CD864D6" w14:textId="77777777" w:rsidR="000B1891" w:rsidRDefault="000B1891" w:rsidP="00E00962">
      <w:pPr>
        <w:spacing w:after="0" w:line="240" w:lineRule="auto"/>
      </w:pPr>
      <w:r>
        <w:continuationSeparator/>
      </w:r>
    </w:p>
  </w:footnote>
  <w:footnote w:type="continuationNotice" w:id="1">
    <w:p w14:paraId="5BD9E8BA" w14:textId="77777777" w:rsidR="000B1891" w:rsidRDefault="000B18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32F02" w14:textId="255C7B6C" w:rsidR="00A76799" w:rsidRPr="007B4CD3" w:rsidRDefault="00391249" w:rsidP="00A76799">
    <w:pPr>
      <w:spacing w:after="0"/>
      <w:jc w:val="right"/>
      <w:rPr>
        <w:noProof/>
        <w:sz w:val="28"/>
        <w:szCs w:val="28"/>
      </w:rPr>
    </w:pPr>
    <w:r w:rsidRPr="00000B10">
      <w:rPr>
        <w:noProof/>
        <w:sz w:val="20"/>
        <w:szCs w:val="20"/>
      </w:rPr>
      <w:drawing>
        <wp:anchor distT="0" distB="0" distL="114300" distR="114300" simplePos="0" relativeHeight="251659264" behindDoc="0" locked="0" layoutInCell="1" allowOverlap="1" wp14:anchorId="3383CB42" wp14:editId="71D1A3D0">
          <wp:simplePos x="0" y="0"/>
          <wp:positionH relativeFrom="page">
            <wp:align>left</wp:align>
          </wp:positionH>
          <wp:positionV relativeFrom="paragraph">
            <wp:posOffset>-144145</wp:posOffset>
          </wp:positionV>
          <wp:extent cx="3817620" cy="705089"/>
          <wp:effectExtent l="0" t="0" r="0" b="0"/>
          <wp:wrapThrough wrapText="bothSides">
            <wp:wrapPolygon edited="0">
              <wp:start x="0" y="0"/>
              <wp:lineTo x="0" y="21016"/>
              <wp:lineTo x="19401" y="21016"/>
              <wp:lineTo x="19832" y="18681"/>
              <wp:lineTo x="21449" y="1168"/>
              <wp:lineTo x="21449" y="0"/>
              <wp:lineTo x="0" y="0"/>
            </wp:wrapPolygon>
          </wp:wrapThrough>
          <wp:docPr id="195" name="Graphic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817620" cy="705089"/>
                  </a:xfrm>
                  <a:prstGeom prst="rect">
                    <a:avLst/>
                  </a:prstGeom>
                </pic:spPr>
              </pic:pic>
            </a:graphicData>
          </a:graphic>
        </wp:anchor>
      </w:drawing>
    </w:r>
    <w:r w:rsidR="00972AF9" w:rsidRPr="00000B10">
      <w:rPr>
        <w:rFonts w:ascii="Poppins" w:hAnsi="Poppins" w:cs="Poppins"/>
        <w:sz w:val="24"/>
        <w:szCs w:val="24"/>
      </w:rPr>
      <w:t>RIGGS EXAMPLE MOBILE APP</w:t>
    </w:r>
    <w:r w:rsidR="00A76799" w:rsidRPr="00000B10">
      <w:rPr>
        <w:rFonts w:ascii="Poppins" w:hAnsi="Poppins" w:cs="Poppins"/>
        <w:sz w:val="24"/>
        <w:szCs w:val="24"/>
      </w:rPr>
      <w:t xml:space="preserve"> – </w:t>
    </w:r>
    <w:r w:rsidR="00745BC1" w:rsidRPr="00000B10">
      <w:rPr>
        <w:rFonts w:ascii="Poppins" w:hAnsi="Poppins" w:cs="Poppins"/>
        <w:sz w:val="24"/>
        <w:szCs w:val="24"/>
      </w:rPr>
      <w:t>RISK REPORT</w:t>
    </w:r>
  </w:p>
  <w:p w14:paraId="3A3F3CDD" w14:textId="77777777" w:rsidR="00A76799" w:rsidRPr="007C10DA" w:rsidRDefault="00A76799" w:rsidP="00A76799">
    <w:pPr>
      <w:spacing w:after="0"/>
      <w:jc w:val="right"/>
      <w:rPr>
        <w:rFonts w:ascii="Poppins" w:hAnsi="Poppins" w:cs="Poppins"/>
        <w:color w:val="C00000"/>
        <w:sz w:val="24"/>
        <w:szCs w:val="24"/>
      </w:rPr>
    </w:pPr>
    <w:r w:rsidRPr="007C10DA">
      <w:rPr>
        <w:rFonts w:ascii="Poppins" w:hAnsi="Poppins" w:cs="Poppins"/>
        <w:color w:val="C00000"/>
        <w:sz w:val="24"/>
        <w:szCs w:val="24"/>
      </w:rPr>
      <w:t>CONFIDENTIAL</w:t>
    </w:r>
  </w:p>
  <w:p w14:paraId="5BDA0F27" w14:textId="54860BC8" w:rsidR="00A76799" w:rsidRDefault="00A76799" w:rsidP="00A76799">
    <w:pPr>
      <w:pStyle w:val="Header"/>
      <w:jc w:val="right"/>
    </w:pPr>
  </w:p>
  <w:p w14:paraId="0A45506A" w14:textId="77777777" w:rsidR="00A76799" w:rsidRDefault="00A767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38" type="#_x0000_t75" style="width:14.9pt;height:14.9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" o:bullet="t">
        <v:imagedata r:id="rId1" o:title="" cropbottom="-440f" cropright="-440f"/>
      </v:shape>
    </w:pict>
  </w:numPicBullet>
  <w:abstractNum w:abstractNumId="0" w15:restartNumberingAfterBreak="0">
    <w:nsid w:val="074812DD"/>
    <w:multiLevelType w:val="hybridMultilevel"/>
    <w:tmpl w:val="0EAE68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CB09CD"/>
    <w:multiLevelType w:val="multilevel"/>
    <w:tmpl w:val="A01607C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 w15:restartNumberingAfterBreak="0">
    <w:nsid w:val="10F8364E"/>
    <w:multiLevelType w:val="hybridMultilevel"/>
    <w:tmpl w:val="2222C48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3E7E28"/>
    <w:multiLevelType w:val="hybridMultilevel"/>
    <w:tmpl w:val="B7EEB97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85F3A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170893"/>
    <w:multiLevelType w:val="hybridMultilevel"/>
    <w:tmpl w:val="23C008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133E0C"/>
    <w:multiLevelType w:val="hybridMultilevel"/>
    <w:tmpl w:val="2EBAE7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4516C86C">
      <w:start w:val="1"/>
      <w:numFmt w:val="lowerRoman"/>
      <w:lvlText w:val="%3."/>
      <w:lvlJc w:val="right"/>
      <w:pPr>
        <w:ind w:left="2160" w:hanging="180"/>
      </w:pPr>
      <w:rPr>
        <w:b w:val="0"/>
        <w:bCs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A864CD"/>
    <w:multiLevelType w:val="multilevel"/>
    <w:tmpl w:val="EF427722"/>
    <w:lvl w:ilvl="0">
      <w:start w:val="2"/>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87A7C1C"/>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15:restartNumberingAfterBreak="0">
    <w:nsid w:val="29D04460"/>
    <w:multiLevelType w:val="hybridMultilevel"/>
    <w:tmpl w:val="BDEC768C"/>
    <w:lvl w:ilvl="0" w:tplc="B2DACEA0">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A787D68"/>
    <w:multiLevelType w:val="hybridMultilevel"/>
    <w:tmpl w:val="B27CEB84"/>
    <w:lvl w:ilvl="0" w:tplc="B2DACEA0">
      <w:start w:val="1"/>
      <w:numFmt w:val="bullet"/>
      <w:lvlText w:val=""/>
      <w:lvlJc w:val="left"/>
      <w:pPr>
        <w:tabs>
          <w:tab w:val="num" w:pos="720"/>
        </w:tabs>
        <w:ind w:left="720" w:hanging="360"/>
      </w:pPr>
      <w:rPr>
        <w:rFonts w:ascii="Symbol" w:hAnsi="Symbol" w:hint="default"/>
      </w:rPr>
    </w:lvl>
    <w:lvl w:ilvl="1" w:tplc="80688466" w:tentative="1">
      <w:start w:val="1"/>
      <w:numFmt w:val="bullet"/>
      <w:lvlText w:val=""/>
      <w:lvlJc w:val="left"/>
      <w:pPr>
        <w:tabs>
          <w:tab w:val="num" w:pos="1440"/>
        </w:tabs>
        <w:ind w:left="1440" w:hanging="360"/>
      </w:pPr>
      <w:rPr>
        <w:rFonts w:ascii="Symbol" w:hAnsi="Symbol" w:hint="default"/>
      </w:rPr>
    </w:lvl>
    <w:lvl w:ilvl="2" w:tplc="A328B332" w:tentative="1">
      <w:start w:val="1"/>
      <w:numFmt w:val="bullet"/>
      <w:lvlText w:val=""/>
      <w:lvlJc w:val="left"/>
      <w:pPr>
        <w:tabs>
          <w:tab w:val="num" w:pos="2160"/>
        </w:tabs>
        <w:ind w:left="2160" w:hanging="360"/>
      </w:pPr>
      <w:rPr>
        <w:rFonts w:ascii="Symbol" w:hAnsi="Symbol" w:hint="default"/>
      </w:rPr>
    </w:lvl>
    <w:lvl w:ilvl="3" w:tplc="23D023B4" w:tentative="1">
      <w:start w:val="1"/>
      <w:numFmt w:val="bullet"/>
      <w:lvlText w:val=""/>
      <w:lvlJc w:val="left"/>
      <w:pPr>
        <w:tabs>
          <w:tab w:val="num" w:pos="2880"/>
        </w:tabs>
        <w:ind w:left="2880" w:hanging="360"/>
      </w:pPr>
      <w:rPr>
        <w:rFonts w:ascii="Symbol" w:hAnsi="Symbol" w:hint="default"/>
      </w:rPr>
    </w:lvl>
    <w:lvl w:ilvl="4" w:tplc="1DBE4E42" w:tentative="1">
      <w:start w:val="1"/>
      <w:numFmt w:val="bullet"/>
      <w:lvlText w:val=""/>
      <w:lvlJc w:val="left"/>
      <w:pPr>
        <w:tabs>
          <w:tab w:val="num" w:pos="3600"/>
        </w:tabs>
        <w:ind w:left="3600" w:hanging="360"/>
      </w:pPr>
      <w:rPr>
        <w:rFonts w:ascii="Symbol" w:hAnsi="Symbol" w:hint="default"/>
      </w:rPr>
    </w:lvl>
    <w:lvl w:ilvl="5" w:tplc="D00CEF38" w:tentative="1">
      <w:start w:val="1"/>
      <w:numFmt w:val="bullet"/>
      <w:lvlText w:val=""/>
      <w:lvlJc w:val="left"/>
      <w:pPr>
        <w:tabs>
          <w:tab w:val="num" w:pos="4320"/>
        </w:tabs>
        <w:ind w:left="4320" w:hanging="360"/>
      </w:pPr>
      <w:rPr>
        <w:rFonts w:ascii="Symbol" w:hAnsi="Symbol" w:hint="default"/>
      </w:rPr>
    </w:lvl>
    <w:lvl w:ilvl="6" w:tplc="E2685822" w:tentative="1">
      <w:start w:val="1"/>
      <w:numFmt w:val="bullet"/>
      <w:lvlText w:val=""/>
      <w:lvlJc w:val="left"/>
      <w:pPr>
        <w:tabs>
          <w:tab w:val="num" w:pos="5040"/>
        </w:tabs>
        <w:ind w:left="5040" w:hanging="360"/>
      </w:pPr>
      <w:rPr>
        <w:rFonts w:ascii="Symbol" w:hAnsi="Symbol" w:hint="default"/>
      </w:rPr>
    </w:lvl>
    <w:lvl w:ilvl="7" w:tplc="966058EE" w:tentative="1">
      <w:start w:val="1"/>
      <w:numFmt w:val="bullet"/>
      <w:lvlText w:val=""/>
      <w:lvlJc w:val="left"/>
      <w:pPr>
        <w:tabs>
          <w:tab w:val="num" w:pos="5760"/>
        </w:tabs>
        <w:ind w:left="5760" w:hanging="360"/>
      </w:pPr>
      <w:rPr>
        <w:rFonts w:ascii="Symbol" w:hAnsi="Symbol" w:hint="default"/>
      </w:rPr>
    </w:lvl>
    <w:lvl w:ilvl="8" w:tplc="0E0A0016"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B906E05"/>
    <w:multiLevelType w:val="multilevel"/>
    <w:tmpl w:val="C37C1D74"/>
    <w:lvl w:ilvl="0">
      <w:start w:val="5"/>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2" w15:restartNumberingAfterBreak="0">
    <w:nsid w:val="35134606"/>
    <w:multiLevelType w:val="multilevel"/>
    <w:tmpl w:val="0AF0F274"/>
    <w:lvl w:ilvl="0">
      <w:start w:val="1"/>
      <w:numFmt w:val="decimal"/>
      <w:lvlText w:val="%1.2"/>
      <w:lvlJc w:val="left"/>
      <w:pPr>
        <w:ind w:left="680" w:hanging="680"/>
      </w:pPr>
      <w:rPr>
        <w:rFonts w:hint="default"/>
      </w:rPr>
    </w:lvl>
    <w:lvl w:ilvl="1">
      <w:start w:val="1"/>
      <w:numFmt w:val="decimal"/>
      <w:lvlText w:val="%1.%2."/>
      <w:lvlJc w:val="left"/>
      <w:pPr>
        <w:ind w:left="624" w:hanging="26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9557EF5"/>
    <w:multiLevelType w:val="multilevel"/>
    <w:tmpl w:val="7F4A9A54"/>
    <w:lvl w:ilvl="0">
      <w:start w:val="20"/>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4" w15:restartNumberingAfterBreak="0">
    <w:nsid w:val="519A4393"/>
    <w:multiLevelType w:val="multilevel"/>
    <w:tmpl w:val="A01607C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5" w15:restartNumberingAfterBreak="0">
    <w:nsid w:val="5ACB5AA7"/>
    <w:multiLevelType w:val="hybridMultilevel"/>
    <w:tmpl w:val="241481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454AF7"/>
    <w:multiLevelType w:val="multilevel"/>
    <w:tmpl w:val="A01607C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7" w15:restartNumberingAfterBreak="0">
    <w:nsid w:val="658612C8"/>
    <w:multiLevelType w:val="multilevel"/>
    <w:tmpl w:val="5440A24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0F948D6"/>
    <w:multiLevelType w:val="hybridMultilevel"/>
    <w:tmpl w:val="E3AE0BA4"/>
    <w:lvl w:ilvl="0" w:tplc="34D436DE">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FA7256"/>
    <w:multiLevelType w:val="hybridMultilevel"/>
    <w:tmpl w:val="47D2D9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455C91"/>
    <w:multiLevelType w:val="multilevel"/>
    <w:tmpl w:val="F0D0E8F4"/>
    <w:lvl w:ilvl="0">
      <w:start w:val="1"/>
      <w:numFmt w:val="decimal"/>
      <w:lvlText w:val="%1."/>
      <w:lvlJc w:val="left"/>
      <w:pPr>
        <w:ind w:left="720" w:hanging="360"/>
      </w:pPr>
      <w:rPr>
        <w:rFonts w:hint="default"/>
      </w:rPr>
    </w:lvl>
    <w:lvl w:ilvl="1">
      <w:start w:val="2"/>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16cid:durableId="1394891681">
    <w:abstractNumId w:val="19"/>
  </w:num>
  <w:num w:numId="2" w16cid:durableId="973295928">
    <w:abstractNumId w:val="6"/>
  </w:num>
  <w:num w:numId="3" w16cid:durableId="1500727229">
    <w:abstractNumId w:val="14"/>
  </w:num>
  <w:num w:numId="4" w16cid:durableId="1699432862">
    <w:abstractNumId w:val="1"/>
  </w:num>
  <w:num w:numId="5" w16cid:durableId="462120247">
    <w:abstractNumId w:val="13"/>
  </w:num>
  <w:num w:numId="6" w16cid:durableId="1250387159">
    <w:abstractNumId w:val="10"/>
  </w:num>
  <w:num w:numId="7" w16cid:durableId="572087995">
    <w:abstractNumId w:val="16"/>
  </w:num>
  <w:num w:numId="8" w16cid:durableId="521869304">
    <w:abstractNumId w:val="11"/>
  </w:num>
  <w:num w:numId="9" w16cid:durableId="1291327182">
    <w:abstractNumId w:val="0"/>
  </w:num>
  <w:num w:numId="10" w16cid:durableId="818813596">
    <w:abstractNumId w:val="3"/>
  </w:num>
  <w:num w:numId="11" w16cid:durableId="1633949644">
    <w:abstractNumId w:val="9"/>
  </w:num>
  <w:num w:numId="12" w16cid:durableId="1143228787">
    <w:abstractNumId w:val="2"/>
  </w:num>
  <w:num w:numId="13" w16cid:durableId="7758581">
    <w:abstractNumId w:val="4"/>
  </w:num>
  <w:num w:numId="14" w16cid:durableId="2062287448">
    <w:abstractNumId w:val="8"/>
  </w:num>
  <w:num w:numId="15" w16cid:durableId="1802190671">
    <w:abstractNumId w:val="18"/>
  </w:num>
  <w:num w:numId="16" w16cid:durableId="982588196">
    <w:abstractNumId w:val="17"/>
  </w:num>
  <w:num w:numId="17" w16cid:durableId="876504881">
    <w:abstractNumId w:val="20"/>
  </w:num>
  <w:num w:numId="18" w16cid:durableId="2034380776">
    <w:abstractNumId w:val="7"/>
  </w:num>
  <w:num w:numId="19" w16cid:durableId="421605753">
    <w:abstractNumId w:val="5"/>
  </w:num>
  <w:num w:numId="20" w16cid:durableId="1793816371">
    <w:abstractNumId w:val="12"/>
  </w:num>
  <w:num w:numId="21" w16cid:durableId="17542782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hdrShapeDefaults>
    <o:shapedefaults v:ext="edit" spidmax="2050">
      <o:colormru v:ext="edit" colors="#cf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35A"/>
    <w:rsid w:val="00000B10"/>
    <w:rsid w:val="00004005"/>
    <w:rsid w:val="000060A0"/>
    <w:rsid w:val="00007AC9"/>
    <w:rsid w:val="00020AF9"/>
    <w:rsid w:val="000257FC"/>
    <w:rsid w:val="00032795"/>
    <w:rsid w:val="000437F1"/>
    <w:rsid w:val="0005253A"/>
    <w:rsid w:val="00060ABD"/>
    <w:rsid w:val="00071540"/>
    <w:rsid w:val="00080573"/>
    <w:rsid w:val="00083208"/>
    <w:rsid w:val="00085922"/>
    <w:rsid w:val="00085A1F"/>
    <w:rsid w:val="00087826"/>
    <w:rsid w:val="00090BF4"/>
    <w:rsid w:val="000A7A8F"/>
    <w:rsid w:val="000B108D"/>
    <w:rsid w:val="000B1891"/>
    <w:rsid w:val="000B29E1"/>
    <w:rsid w:val="000E09BD"/>
    <w:rsid w:val="000F7F7F"/>
    <w:rsid w:val="00106255"/>
    <w:rsid w:val="001167FF"/>
    <w:rsid w:val="00120987"/>
    <w:rsid w:val="00125DBA"/>
    <w:rsid w:val="00143428"/>
    <w:rsid w:val="00146871"/>
    <w:rsid w:val="00153D9E"/>
    <w:rsid w:val="0015545B"/>
    <w:rsid w:val="001557DB"/>
    <w:rsid w:val="00161859"/>
    <w:rsid w:val="001633FC"/>
    <w:rsid w:val="0016642C"/>
    <w:rsid w:val="00174961"/>
    <w:rsid w:val="001758FA"/>
    <w:rsid w:val="00175AFB"/>
    <w:rsid w:val="001A08F8"/>
    <w:rsid w:val="001B242F"/>
    <w:rsid w:val="001D0F25"/>
    <w:rsid w:val="001D4390"/>
    <w:rsid w:val="001E3331"/>
    <w:rsid w:val="001F0055"/>
    <w:rsid w:val="001F3693"/>
    <w:rsid w:val="001F4665"/>
    <w:rsid w:val="0020125D"/>
    <w:rsid w:val="00203153"/>
    <w:rsid w:val="00204F54"/>
    <w:rsid w:val="0021096C"/>
    <w:rsid w:val="0021380C"/>
    <w:rsid w:val="00223F7F"/>
    <w:rsid w:val="00230E15"/>
    <w:rsid w:val="00236C1C"/>
    <w:rsid w:val="00243DC3"/>
    <w:rsid w:val="00245A5F"/>
    <w:rsid w:val="002478B2"/>
    <w:rsid w:val="00277D0B"/>
    <w:rsid w:val="00281D0D"/>
    <w:rsid w:val="00284CFF"/>
    <w:rsid w:val="00294DE0"/>
    <w:rsid w:val="002A6FD0"/>
    <w:rsid w:val="002C5235"/>
    <w:rsid w:val="002C5479"/>
    <w:rsid w:val="002D1516"/>
    <w:rsid w:val="002D1ECC"/>
    <w:rsid w:val="002D2C50"/>
    <w:rsid w:val="002E7DC1"/>
    <w:rsid w:val="002F4695"/>
    <w:rsid w:val="002F59DD"/>
    <w:rsid w:val="003007DE"/>
    <w:rsid w:val="00304F33"/>
    <w:rsid w:val="00313161"/>
    <w:rsid w:val="00323432"/>
    <w:rsid w:val="00326903"/>
    <w:rsid w:val="00332F8E"/>
    <w:rsid w:val="003333EF"/>
    <w:rsid w:val="00340F3A"/>
    <w:rsid w:val="00346932"/>
    <w:rsid w:val="00361A99"/>
    <w:rsid w:val="003865DC"/>
    <w:rsid w:val="00391249"/>
    <w:rsid w:val="00391271"/>
    <w:rsid w:val="00394E70"/>
    <w:rsid w:val="003A1241"/>
    <w:rsid w:val="003C1201"/>
    <w:rsid w:val="003C4C4F"/>
    <w:rsid w:val="003C62D6"/>
    <w:rsid w:val="003D3E02"/>
    <w:rsid w:val="003D7DEF"/>
    <w:rsid w:val="003E2830"/>
    <w:rsid w:val="003E2DDD"/>
    <w:rsid w:val="003E453D"/>
    <w:rsid w:val="003E5666"/>
    <w:rsid w:val="003F0698"/>
    <w:rsid w:val="003F6962"/>
    <w:rsid w:val="00402484"/>
    <w:rsid w:val="00406AAB"/>
    <w:rsid w:val="004375C5"/>
    <w:rsid w:val="00440CFC"/>
    <w:rsid w:val="004417DD"/>
    <w:rsid w:val="00441C95"/>
    <w:rsid w:val="00447E1C"/>
    <w:rsid w:val="0047525D"/>
    <w:rsid w:val="00477A8A"/>
    <w:rsid w:val="00485C0B"/>
    <w:rsid w:val="00485EDA"/>
    <w:rsid w:val="004A0F47"/>
    <w:rsid w:val="004A2109"/>
    <w:rsid w:val="004A28E6"/>
    <w:rsid w:val="004A7EA3"/>
    <w:rsid w:val="004B19FE"/>
    <w:rsid w:val="004B6727"/>
    <w:rsid w:val="004C0B5D"/>
    <w:rsid w:val="004C39DC"/>
    <w:rsid w:val="004D6AEE"/>
    <w:rsid w:val="004D6C60"/>
    <w:rsid w:val="00500044"/>
    <w:rsid w:val="005031FE"/>
    <w:rsid w:val="005126D8"/>
    <w:rsid w:val="00537400"/>
    <w:rsid w:val="005400AD"/>
    <w:rsid w:val="0054242E"/>
    <w:rsid w:val="00551213"/>
    <w:rsid w:val="0055538A"/>
    <w:rsid w:val="00555757"/>
    <w:rsid w:val="00556671"/>
    <w:rsid w:val="005846B3"/>
    <w:rsid w:val="00590FCB"/>
    <w:rsid w:val="0059125F"/>
    <w:rsid w:val="005D15F0"/>
    <w:rsid w:val="005D487C"/>
    <w:rsid w:val="005D4A4E"/>
    <w:rsid w:val="005E009F"/>
    <w:rsid w:val="00605673"/>
    <w:rsid w:val="00611F2F"/>
    <w:rsid w:val="00612FE3"/>
    <w:rsid w:val="00614A37"/>
    <w:rsid w:val="00615FFF"/>
    <w:rsid w:val="006271BB"/>
    <w:rsid w:val="00634BA4"/>
    <w:rsid w:val="00637359"/>
    <w:rsid w:val="00662BA0"/>
    <w:rsid w:val="006710DF"/>
    <w:rsid w:val="0069144C"/>
    <w:rsid w:val="006A54D3"/>
    <w:rsid w:val="006B1474"/>
    <w:rsid w:val="006B22A8"/>
    <w:rsid w:val="006C11E4"/>
    <w:rsid w:val="006D3CB0"/>
    <w:rsid w:val="006D65B9"/>
    <w:rsid w:val="006E78A1"/>
    <w:rsid w:val="006F0F9A"/>
    <w:rsid w:val="006F4EDF"/>
    <w:rsid w:val="00701100"/>
    <w:rsid w:val="00701203"/>
    <w:rsid w:val="00704103"/>
    <w:rsid w:val="00705217"/>
    <w:rsid w:val="00710AF5"/>
    <w:rsid w:val="00716A9D"/>
    <w:rsid w:val="00741424"/>
    <w:rsid w:val="00745BC1"/>
    <w:rsid w:val="00747D61"/>
    <w:rsid w:val="007502D9"/>
    <w:rsid w:val="00755615"/>
    <w:rsid w:val="00761AE3"/>
    <w:rsid w:val="00774768"/>
    <w:rsid w:val="007760EA"/>
    <w:rsid w:val="00776286"/>
    <w:rsid w:val="007773E0"/>
    <w:rsid w:val="00777E38"/>
    <w:rsid w:val="0078346A"/>
    <w:rsid w:val="00783CCD"/>
    <w:rsid w:val="00786410"/>
    <w:rsid w:val="00786C28"/>
    <w:rsid w:val="00797E07"/>
    <w:rsid w:val="007A4E23"/>
    <w:rsid w:val="007B002A"/>
    <w:rsid w:val="007B4CD3"/>
    <w:rsid w:val="007C10DA"/>
    <w:rsid w:val="007C2EA0"/>
    <w:rsid w:val="007C34D1"/>
    <w:rsid w:val="007C5C5D"/>
    <w:rsid w:val="007D18B1"/>
    <w:rsid w:val="007D5065"/>
    <w:rsid w:val="007E5FAA"/>
    <w:rsid w:val="007E72A5"/>
    <w:rsid w:val="007F3B14"/>
    <w:rsid w:val="00801436"/>
    <w:rsid w:val="00807D18"/>
    <w:rsid w:val="00822AA6"/>
    <w:rsid w:val="00835F58"/>
    <w:rsid w:val="00841714"/>
    <w:rsid w:val="00845B13"/>
    <w:rsid w:val="00845F2F"/>
    <w:rsid w:val="00854FF3"/>
    <w:rsid w:val="0087111A"/>
    <w:rsid w:val="0087551A"/>
    <w:rsid w:val="008816F0"/>
    <w:rsid w:val="0088381E"/>
    <w:rsid w:val="008A1148"/>
    <w:rsid w:val="008C75B3"/>
    <w:rsid w:val="008F282C"/>
    <w:rsid w:val="00901F95"/>
    <w:rsid w:val="00902DDC"/>
    <w:rsid w:val="00910D6B"/>
    <w:rsid w:val="00911FA4"/>
    <w:rsid w:val="009154D7"/>
    <w:rsid w:val="009164BE"/>
    <w:rsid w:val="00916B08"/>
    <w:rsid w:val="00922AB8"/>
    <w:rsid w:val="00925918"/>
    <w:rsid w:val="009436F4"/>
    <w:rsid w:val="00951567"/>
    <w:rsid w:val="0096295D"/>
    <w:rsid w:val="00962D5E"/>
    <w:rsid w:val="0096706E"/>
    <w:rsid w:val="00972AF9"/>
    <w:rsid w:val="00973FC8"/>
    <w:rsid w:val="009743E5"/>
    <w:rsid w:val="00974B13"/>
    <w:rsid w:val="00974CAF"/>
    <w:rsid w:val="009768CE"/>
    <w:rsid w:val="00983BC9"/>
    <w:rsid w:val="00987003"/>
    <w:rsid w:val="009944C0"/>
    <w:rsid w:val="00997350"/>
    <w:rsid w:val="009B1767"/>
    <w:rsid w:val="009C0FCF"/>
    <w:rsid w:val="009C13D0"/>
    <w:rsid w:val="009C399D"/>
    <w:rsid w:val="009C7F34"/>
    <w:rsid w:val="009D2BE9"/>
    <w:rsid w:val="009D6838"/>
    <w:rsid w:val="009E6C38"/>
    <w:rsid w:val="009F084B"/>
    <w:rsid w:val="009F3758"/>
    <w:rsid w:val="009F4B29"/>
    <w:rsid w:val="00A041D0"/>
    <w:rsid w:val="00A077FE"/>
    <w:rsid w:val="00A179AE"/>
    <w:rsid w:val="00A31BBC"/>
    <w:rsid w:val="00A33758"/>
    <w:rsid w:val="00A357A3"/>
    <w:rsid w:val="00A36A6F"/>
    <w:rsid w:val="00A60232"/>
    <w:rsid w:val="00A726E0"/>
    <w:rsid w:val="00A76799"/>
    <w:rsid w:val="00A820DA"/>
    <w:rsid w:val="00A91394"/>
    <w:rsid w:val="00A92BFF"/>
    <w:rsid w:val="00A93ADC"/>
    <w:rsid w:val="00A93F34"/>
    <w:rsid w:val="00AB1E2F"/>
    <w:rsid w:val="00AB2C81"/>
    <w:rsid w:val="00AB6AA0"/>
    <w:rsid w:val="00AC4C57"/>
    <w:rsid w:val="00AC66D7"/>
    <w:rsid w:val="00AD104F"/>
    <w:rsid w:val="00AF1B19"/>
    <w:rsid w:val="00AF5B33"/>
    <w:rsid w:val="00AF712B"/>
    <w:rsid w:val="00B1719B"/>
    <w:rsid w:val="00B203D2"/>
    <w:rsid w:val="00B25E51"/>
    <w:rsid w:val="00B311F8"/>
    <w:rsid w:val="00B51229"/>
    <w:rsid w:val="00B52482"/>
    <w:rsid w:val="00B55EEE"/>
    <w:rsid w:val="00B64C0D"/>
    <w:rsid w:val="00B657CB"/>
    <w:rsid w:val="00B705CD"/>
    <w:rsid w:val="00B76B39"/>
    <w:rsid w:val="00BB0D54"/>
    <w:rsid w:val="00BB74C5"/>
    <w:rsid w:val="00BC2C76"/>
    <w:rsid w:val="00BD495C"/>
    <w:rsid w:val="00BD7509"/>
    <w:rsid w:val="00BE13D7"/>
    <w:rsid w:val="00BF696E"/>
    <w:rsid w:val="00C07B1A"/>
    <w:rsid w:val="00C20D0F"/>
    <w:rsid w:val="00C23D6C"/>
    <w:rsid w:val="00C32D1C"/>
    <w:rsid w:val="00C4057B"/>
    <w:rsid w:val="00C45EB9"/>
    <w:rsid w:val="00C5227A"/>
    <w:rsid w:val="00C6422B"/>
    <w:rsid w:val="00C65F22"/>
    <w:rsid w:val="00C67284"/>
    <w:rsid w:val="00C91385"/>
    <w:rsid w:val="00C97822"/>
    <w:rsid w:val="00CB0B7A"/>
    <w:rsid w:val="00CC2362"/>
    <w:rsid w:val="00CC5412"/>
    <w:rsid w:val="00CD6667"/>
    <w:rsid w:val="00CE5241"/>
    <w:rsid w:val="00CE7438"/>
    <w:rsid w:val="00CF2BED"/>
    <w:rsid w:val="00CF7038"/>
    <w:rsid w:val="00D05D10"/>
    <w:rsid w:val="00D2001B"/>
    <w:rsid w:val="00D21EEB"/>
    <w:rsid w:val="00D228D3"/>
    <w:rsid w:val="00D22D37"/>
    <w:rsid w:val="00D262A7"/>
    <w:rsid w:val="00D32669"/>
    <w:rsid w:val="00D46D6B"/>
    <w:rsid w:val="00D57C44"/>
    <w:rsid w:val="00D670EF"/>
    <w:rsid w:val="00D71919"/>
    <w:rsid w:val="00D77E1F"/>
    <w:rsid w:val="00D83D0E"/>
    <w:rsid w:val="00DA0A4B"/>
    <w:rsid w:val="00DB6573"/>
    <w:rsid w:val="00DC61FE"/>
    <w:rsid w:val="00DE7380"/>
    <w:rsid w:val="00DF0365"/>
    <w:rsid w:val="00E00962"/>
    <w:rsid w:val="00E12904"/>
    <w:rsid w:val="00E3331B"/>
    <w:rsid w:val="00E36CCE"/>
    <w:rsid w:val="00E41510"/>
    <w:rsid w:val="00E42DB0"/>
    <w:rsid w:val="00E501D9"/>
    <w:rsid w:val="00E50657"/>
    <w:rsid w:val="00E56400"/>
    <w:rsid w:val="00E659E5"/>
    <w:rsid w:val="00E7252F"/>
    <w:rsid w:val="00E748E9"/>
    <w:rsid w:val="00E764E7"/>
    <w:rsid w:val="00E823AC"/>
    <w:rsid w:val="00E872E2"/>
    <w:rsid w:val="00E91550"/>
    <w:rsid w:val="00EA15D4"/>
    <w:rsid w:val="00EA572D"/>
    <w:rsid w:val="00EB21CF"/>
    <w:rsid w:val="00EB325D"/>
    <w:rsid w:val="00EC42B2"/>
    <w:rsid w:val="00EC5344"/>
    <w:rsid w:val="00EE0BE2"/>
    <w:rsid w:val="00EF4BDB"/>
    <w:rsid w:val="00EF4F16"/>
    <w:rsid w:val="00EF6F35"/>
    <w:rsid w:val="00F03F2A"/>
    <w:rsid w:val="00F1116B"/>
    <w:rsid w:val="00F16485"/>
    <w:rsid w:val="00F20973"/>
    <w:rsid w:val="00F22C40"/>
    <w:rsid w:val="00F2526C"/>
    <w:rsid w:val="00F30FC6"/>
    <w:rsid w:val="00F33561"/>
    <w:rsid w:val="00F41E29"/>
    <w:rsid w:val="00F443F1"/>
    <w:rsid w:val="00F47E8A"/>
    <w:rsid w:val="00F5772F"/>
    <w:rsid w:val="00F61297"/>
    <w:rsid w:val="00F656FE"/>
    <w:rsid w:val="00F7535A"/>
    <w:rsid w:val="00F757F4"/>
    <w:rsid w:val="00F8647F"/>
    <w:rsid w:val="00F9552E"/>
    <w:rsid w:val="00F97753"/>
    <w:rsid w:val="00FB600D"/>
    <w:rsid w:val="00FB6C24"/>
    <w:rsid w:val="00FB78E1"/>
    <w:rsid w:val="00FC0F8B"/>
    <w:rsid w:val="00FC6C42"/>
    <w:rsid w:val="00FD6C84"/>
    <w:rsid w:val="00FE09DD"/>
    <w:rsid w:val="00FE23CB"/>
    <w:rsid w:val="00FE4FB2"/>
    <w:rsid w:val="00FE649E"/>
    <w:rsid w:val="00FF698D"/>
    <w:rsid w:val="43B7F59C"/>
    <w:rsid w:val="640AA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ff"/>
    </o:shapedefaults>
    <o:shapelayout v:ext="edit">
      <o:idmap v:ext="edit" data="2"/>
    </o:shapelayout>
  </w:shapeDefaults>
  <w:decimalSymbol w:val="."/>
  <w:listSeparator w:val=","/>
  <w14:docId w14:val="65160DC0"/>
  <w15:chartTrackingRefBased/>
  <w15:docId w15:val="{ED22048F-81E4-426D-9D01-F35D4FB6A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535A"/>
    <w:rPr>
      <w:color w:val="0563C1" w:themeColor="hyperlink"/>
      <w:u w:val="single"/>
    </w:rPr>
  </w:style>
  <w:style w:type="character" w:styleId="UnresolvedMention">
    <w:name w:val="Unresolved Mention"/>
    <w:basedOn w:val="DefaultParagraphFont"/>
    <w:uiPriority w:val="99"/>
    <w:semiHidden/>
    <w:unhideWhenUsed/>
    <w:rsid w:val="00F7535A"/>
    <w:rPr>
      <w:color w:val="605E5C"/>
      <w:shd w:val="clear" w:color="auto" w:fill="E1DFDD"/>
    </w:rPr>
  </w:style>
  <w:style w:type="paragraph" w:styleId="ListParagraph">
    <w:name w:val="List Paragraph"/>
    <w:basedOn w:val="Normal"/>
    <w:uiPriority w:val="34"/>
    <w:qFormat/>
    <w:rsid w:val="008F282C"/>
    <w:pPr>
      <w:ind w:left="720"/>
      <w:contextualSpacing/>
    </w:pPr>
  </w:style>
  <w:style w:type="table" w:styleId="TableGrid">
    <w:name w:val="Table Grid"/>
    <w:basedOn w:val="TableNormal"/>
    <w:uiPriority w:val="39"/>
    <w:rsid w:val="00854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0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962"/>
  </w:style>
  <w:style w:type="paragraph" w:styleId="Footer">
    <w:name w:val="footer"/>
    <w:basedOn w:val="Normal"/>
    <w:link w:val="FooterChar"/>
    <w:uiPriority w:val="99"/>
    <w:unhideWhenUsed/>
    <w:rsid w:val="00E00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962"/>
  </w:style>
  <w:style w:type="character" w:styleId="CommentReference">
    <w:name w:val="annotation reference"/>
    <w:basedOn w:val="DefaultParagraphFont"/>
    <w:uiPriority w:val="99"/>
    <w:semiHidden/>
    <w:unhideWhenUsed/>
    <w:rsid w:val="00E659E5"/>
    <w:rPr>
      <w:sz w:val="16"/>
      <w:szCs w:val="16"/>
    </w:rPr>
  </w:style>
  <w:style w:type="paragraph" w:styleId="CommentText">
    <w:name w:val="annotation text"/>
    <w:basedOn w:val="Normal"/>
    <w:link w:val="CommentTextChar"/>
    <w:uiPriority w:val="99"/>
    <w:unhideWhenUsed/>
    <w:rsid w:val="00E659E5"/>
    <w:pPr>
      <w:spacing w:line="240" w:lineRule="auto"/>
    </w:pPr>
    <w:rPr>
      <w:sz w:val="20"/>
      <w:szCs w:val="20"/>
    </w:rPr>
  </w:style>
  <w:style w:type="character" w:customStyle="1" w:styleId="CommentTextChar">
    <w:name w:val="Comment Text Char"/>
    <w:basedOn w:val="DefaultParagraphFont"/>
    <w:link w:val="CommentText"/>
    <w:uiPriority w:val="99"/>
    <w:rsid w:val="00E659E5"/>
    <w:rPr>
      <w:sz w:val="20"/>
      <w:szCs w:val="20"/>
    </w:rPr>
  </w:style>
  <w:style w:type="paragraph" w:styleId="CommentSubject">
    <w:name w:val="annotation subject"/>
    <w:basedOn w:val="CommentText"/>
    <w:next w:val="CommentText"/>
    <w:link w:val="CommentSubjectChar"/>
    <w:uiPriority w:val="99"/>
    <w:semiHidden/>
    <w:unhideWhenUsed/>
    <w:rsid w:val="00E659E5"/>
    <w:rPr>
      <w:b/>
      <w:bCs/>
    </w:rPr>
  </w:style>
  <w:style w:type="character" w:customStyle="1" w:styleId="CommentSubjectChar">
    <w:name w:val="Comment Subject Char"/>
    <w:basedOn w:val="CommentTextChar"/>
    <w:link w:val="CommentSubject"/>
    <w:uiPriority w:val="99"/>
    <w:semiHidden/>
    <w:rsid w:val="00E659E5"/>
    <w:rPr>
      <w:b/>
      <w:bCs/>
      <w:sz w:val="20"/>
      <w:szCs w:val="20"/>
    </w:rPr>
  </w:style>
  <w:style w:type="paragraph" w:styleId="Revision">
    <w:name w:val="Revision"/>
    <w:hidden/>
    <w:uiPriority w:val="99"/>
    <w:semiHidden/>
    <w:rsid w:val="00E3331B"/>
    <w:pPr>
      <w:spacing w:after="0" w:line="240" w:lineRule="auto"/>
    </w:pPr>
  </w:style>
  <w:style w:type="paragraph" w:styleId="Caption">
    <w:name w:val="caption"/>
    <w:basedOn w:val="Normal"/>
    <w:next w:val="Normal"/>
    <w:uiPriority w:val="35"/>
    <w:unhideWhenUsed/>
    <w:qFormat/>
    <w:rsid w:val="00F8647F"/>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3D3E02"/>
    <w:rPr>
      <w:color w:val="80808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ContentControlOnExit/>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EBEC5A160384CA4A2A86C2F48EAF00D"/>
        <w:category>
          <w:name w:val="General"/>
          <w:gallery w:val="placeholder"/>
        </w:category>
        <w:types>
          <w:type w:val="bbPlcHdr"/>
        </w:types>
        <w:behaviors>
          <w:behavior w:val="content"/>
        </w:behaviors>
        <w:guid w:val="{96DF87CE-AD98-4EE1-BCD7-A735B7FF6CCA}"/>
      </w:docPartPr>
      <w:docPartBody>
        <w:p w:rsidR="00000000" w:rsidRDefault="00AF3C40" w:rsidP="00AF3C40">
          <w:pPr>
            <w:pStyle w:val="3EBEC5A160384CA4A2A86C2F48EAF00D"/>
          </w:pPr>
          <w:r w:rsidRPr="00246C2D">
            <w:rPr>
              <w:rStyle w:val="PlaceholderText"/>
            </w:rPr>
            <w:t>Choose an item.</w:t>
          </w:r>
        </w:p>
      </w:docPartBody>
    </w:docPart>
    <w:docPart>
      <w:docPartPr>
        <w:name w:val="DC5B2CB8EA9547B8803B352AAEAC1664"/>
        <w:category>
          <w:name w:val="General"/>
          <w:gallery w:val="placeholder"/>
        </w:category>
        <w:types>
          <w:type w:val="bbPlcHdr"/>
        </w:types>
        <w:behaviors>
          <w:behavior w:val="content"/>
        </w:behaviors>
        <w:guid w:val="{828EA94B-35FD-4E94-A05D-414350494148}"/>
      </w:docPartPr>
      <w:docPartBody>
        <w:p w:rsidR="00000000" w:rsidRDefault="00AF3C40" w:rsidP="00AF3C40">
          <w:pPr>
            <w:pStyle w:val="DC5B2CB8EA9547B8803B352AAEAC1664"/>
          </w:pPr>
          <w:r w:rsidRPr="00246C2D">
            <w:rPr>
              <w:rStyle w:val="PlaceholderText"/>
            </w:rPr>
            <w:t>Choose an item.</w:t>
          </w:r>
        </w:p>
      </w:docPartBody>
    </w:docPart>
    <w:docPart>
      <w:docPartPr>
        <w:name w:val="22AE748A8F5D475F8A9A3F261BE2F2C9"/>
        <w:category>
          <w:name w:val="General"/>
          <w:gallery w:val="placeholder"/>
        </w:category>
        <w:types>
          <w:type w:val="bbPlcHdr"/>
        </w:types>
        <w:behaviors>
          <w:behavior w:val="content"/>
        </w:behaviors>
        <w:guid w:val="{EF39C0C7-988D-4850-963D-CF81D58BCEAD}"/>
      </w:docPartPr>
      <w:docPartBody>
        <w:p w:rsidR="00000000" w:rsidRDefault="00AF3C40" w:rsidP="00AF3C40">
          <w:pPr>
            <w:pStyle w:val="22AE748A8F5D475F8A9A3F261BE2F2C9"/>
          </w:pPr>
          <w:r w:rsidRPr="00246C2D">
            <w:rPr>
              <w:rStyle w:val="PlaceholderText"/>
            </w:rPr>
            <w:t>Choose an item.</w:t>
          </w:r>
        </w:p>
      </w:docPartBody>
    </w:docPart>
    <w:docPart>
      <w:docPartPr>
        <w:name w:val="337922A1B9C94BE182EBCDD6C7E72AF6"/>
        <w:category>
          <w:name w:val="General"/>
          <w:gallery w:val="placeholder"/>
        </w:category>
        <w:types>
          <w:type w:val="bbPlcHdr"/>
        </w:types>
        <w:behaviors>
          <w:behavior w:val="content"/>
        </w:behaviors>
        <w:guid w:val="{8DEFA673-937B-43AC-813F-39312F0931FC}"/>
      </w:docPartPr>
      <w:docPartBody>
        <w:p w:rsidR="00000000" w:rsidRDefault="00AF3C40" w:rsidP="00AF3C40">
          <w:pPr>
            <w:pStyle w:val="337922A1B9C94BE182EBCDD6C7E72AF6"/>
          </w:pPr>
          <w:r w:rsidRPr="00246C2D">
            <w:rPr>
              <w:rStyle w:val="PlaceholderText"/>
            </w:rPr>
            <w:t>Choose an item.</w:t>
          </w:r>
        </w:p>
      </w:docPartBody>
    </w:docPart>
    <w:docPart>
      <w:docPartPr>
        <w:name w:val="421AA1BE497C4E24BDB59BBDC3945777"/>
        <w:category>
          <w:name w:val="General"/>
          <w:gallery w:val="placeholder"/>
        </w:category>
        <w:types>
          <w:type w:val="bbPlcHdr"/>
        </w:types>
        <w:behaviors>
          <w:behavior w:val="content"/>
        </w:behaviors>
        <w:guid w:val="{EC94F7B0-486A-4414-A258-7DF43FF4D725}"/>
      </w:docPartPr>
      <w:docPartBody>
        <w:p w:rsidR="00000000" w:rsidRDefault="00AF3C40" w:rsidP="00AF3C40">
          <w:pPr>
            <w:pStyle w:val="421AA1BE497C4E24BDB59BBDC3945777"/>
          </w:pPr>
          <w:r w:rsidRPr="00246C2D">
            <w:rPr>
              <w:rStyle w:val="PlaceholderText"/>
            </w:rPr>
            <w:t>Choose an item.</w:t>
          </w:r>
        </w:p>
      </w:docPartBody>
    </w:docPart>
    <w:docPart>
      <w:docPartPr>
        <w:name w:val="732D2B1C69974B5EB7D4C45C07662725"/>
        <w:category>
          <w:name w:val="General"/>
          <w:gallery w:val="placeholder"/>
        </w:category>
        <w:types>
          <w:type w:val="bbPlcHdr"/>
        </w:types>
        <w:behaviors>
          <w:behavior w:val="content"/>
        </w:behaviors>
        <w:guid w:val="{18F2C704-2674-4433-A6B8-3A97CE185E6E}"/>
      </w:docPartPr>
      <w:docPartBody>
        <w:p w:rsidR="00000000" w:rsidRDefault="00AF3C40" w:rsidP="00AF3C40">
          <w:pPr>
            <w:pStyle w:val="732D2B1C69974B5EB7D4C45C07662725"/>
          </w:pPr>
          <w:r w:rsidRPr="00246C2D">
            <w:rPr>
              <w:rStyle w:val="PlaceholderText"/>
            </w:rPr>
            <w:t>Choose an item.</w:t>
          </w:r>
        </w:p>
      </w:docPartBody>
    </w:docPart>
    <w:docPart>
      <w:docPartPr>
        <w:name w:val="57A20206647C4BCB89B01C3E69106320"/>
        <w:category>
          <w:name w:val="General"/>
          <w:gallery w:val="placeholder"/>
        </w:category>
        <w:types>
          <w:type w:val="bbPlcHdr"/>
        </w:types>
        <w:behaviors>
          <w:behavior w:val="content"/>
        </w:behaviors>
        <w:guid w:val="{A2737598-EAC5-498A-B464-F406A361ECEF}"/>
      </w:docPartPr>
      <w:docPartBody>
        <w:p w:rsidR="00000000" w:rsidRDefault="00AF3C40" w:rsidP="00AF3C40">
          <w:pPr>
            <w:pStyle w:val="57A20206647C4BCB89B01C3E69106320"/>
          </w:pPr>
          <w:r w:rsidRPr="00246C2D">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oppins">
    <w:altName w:val="Nirmala UI"/>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C40"/>
    <w:rsid w:val="00AF2F59"/>
    <w:rsid w:val="00AF3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3C40"/>
    <w:rPr>
      <w:color w:val="808080"/>
    </w:rPr>
  </w:style>
  <w:style w:type="paragraph" w:customStyle="1" w:styleId="9F7DA84C760543E2AE4B4586B1A0DAAE">
    <w:name w:val="9F7DA84C760543E2AE4B4586B1A0DAAE"/>
    <w:rsid w:val="00AF3C40"/>
  </w:style>
  <w:style w:type="paragraph" w:customStyle="1" w:styleId="13C5AD6EB8074A4FB1E3D1C77801404D">
    <w:name w:val="13C5AD6EB8074A4FB1E3D1C77801404D"/>
    <w:rsid w:val="00AF3C40"/>
  </w:style>
  <w:style w:type="paragraph" w:customStyle="1" w:styleId="3EBEC5A160384CA4A2A86C2F48EAF00D">
    <w:name w:val="3EBEC5A160384CA4A2A86C2F48EAF00D"/>
    <w:rsid w:val="00AF3C40"/>
  </w:style>
  <w:style w:type="paragraph" w:customStyle="1" w:styleId="DC5B2CB8EA9547B8803B352AAEAC1664">
    <w:name w:val="DC5B2CB8EA9547B8803B352AAEAC1664"/>
    <w:rsid w:val="00AF3C40"/>
  </w:style>
  <w:style w:type="paragraph" w:customStyle="1" w:styleId="22AE748A8F5D475F8A9A3F261BE2F2C9">
    <w:name w:val="22AE748A8F5D475F8A9A3F261BE2F2C9"/>
    <w:rsid w:val="00AF3C40"/>
  </w:style>
  <w:style w:type="paragraph" w:customStyle="1" w:styleId="337922A1B9C94BE182EBCDD6C7E72AF6">
    <w:name w:val="337922A1B9C94BE182EBCDD6C7E72AF6"/>
    <w:rsid w:val="00AF3C40"/>
  </w:style>
  <w:style w:type="paragraph" w:customStyle="1" w:styleId="421AA1BE497C4E24BDB59BBDC3945777">
    <w:name w:val="421AA1BE497C4E24BDB59BBDC3945777"/>
    <w:rsid w:val="00AF3C40"/>
  </w:style>
  <w:style w:type="paragraph" w:customStyle="1" w:styleId="52C97B0211034365AE455AB37AF5AFA4">
    <w:name w:val="52C97B0211034365AE455AB37AF5AFA4"/>
    <w:rsid w:val="00AF3C40"/>
  </w:style>
  <w:style w:type="paragraph" w:customStyle="1" w:styleId="732D2B1C69974B5EB7D4C45C07662725">
    <w:name w:val="732D2B1C69974B5EB7D4C45C07662725"/>
    <w:rsid w:val="00AF3C40"/>
  </w:style>
  <w:style w:type="paragraph" w:customStyle="1" w:styleId="57A20206647C4BCB89B01C3E69106320">
    <w:name w:val="57A20206647C4BCB89B01C3E69106320"/>
    <w:rsid w:val="00AF3C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1DFF343CA3A8438C5C6D7650ED6EC3" ma:contentTypeVersion="12" ma:contentTypeDescription="Create a new document." ma:contentTypeScope="" ma:versionID="411981a43edb5d0dd061e760469fd63a">
  <xsd:schema xmlns:xsd="http://www.w3.org/2001/XMLSchema" xmlns:xs="http://www.w3.org/2001/XMLSchema" xmlns:p="http://schemas.microsoft.com/office/2006/metadata/properties" xmlns:ns2="4c314392-e236-4cbe-9006-2f8b24afb701" xmlns:ns3="7989e003-ae2e-4238-817b-6b91a5164aec" targetNamespace="http://schemas.microsoft.com/office/2006/metadata/properties" ma:root="true" ma:fieldsID="5ecaa67bb0176923caf92120850a1602" ns2:_="" ns3:_="">
    <xsd:import namespace="4c314392-e236-4cbe-9006-2f8b24afb701"/>
    <xsd:import namespace="7989e003-ae2e-4238-817b-6b91a5164a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314392-e236-4cbe-9006-2f8b24afb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DateandTime" ma:index="19" nillable="true" ma:displayName="Date and Time" ma:format="DateTime"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989e003-ae2e-4238-817b-6b91a5164a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andTime xmlns="4c314392-e236-4cbe-9006-2f8b24afb70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6C062-C169-44E8-8F0A-BFDEC62F9EEB}">
  <ds:schemaRefs>
    <ds:schemaRef ds:uri="http://schemas.microsoft.com/sharepoint/v3/contenttype/forms"/>
  </ds:schemaRefs>
</ds:datastoreItem>
</file>

<file path=customXml/itemProps2.xml><?xml version="1.0" encoding="utf-8"?>
<ds:datastoreItem xmlns:ds="http://schemas.openxmlformats.org/officeDocument/2006/customXml" ds:itemID="{79CC8446-6FC4-4211-A4AC-0C5607D4D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314392-e236-4cbe-9006-2f8b24afb701"/>
    <ds:schemaRef ds:uri="7989e003-ae2e-4238-817b-6b91a5164a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0417A1-5E4A-45CA-A4EF-5203DFBD1F56}">
  <ds:schemaRefs>
    <ds:schemaRef ds:uri="http://schemas.microsoft.com/office/2006/metadata/properties"/>
    <ds:schemaRef ds:uri="http://schemas.microsoft.com/office/infopath/2007/PartnerControls"/>
    <ds:schemaRef ds:uri="4c314392-e236-4cbe-9006-2f8b24afb701"/>
  </ds:schemaRefs>
</ds:datastoreItem>
</file>

<file path=customXml/itemProps4.xml><?xml version="1.0" encoding="utf-8"?>
<ds:datastoreItem xmlns:ds="http://schemas.openxmlformats.org/officeDocument/2006/customXml" ds:itemID="{00EF9682-85F4-47AC-85C6-C40B138CC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4</Pages>
  <Words>906</Words>
  <Characters>5123</Characters>
  <Application>Microsoft Office Word</Application>
  <DocSecurity>0</DocSecurity>
  <Lines>160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5953</CharactersWithSpaces>
  <SharedDoc>false</SharedDoc>
  <HLinks>
    <vt:vector size="6" baseType="variant">
      <vt:variant>
        <vt:i4>6422649</vt:i4>
      </vt:variant>
      <vt:variant>
        <vt:i4>0</vt:i4>
      </vt:variant>
      <vt:variant>
        <vt:i4>0</vt:i4>
      </vt:variant>
      <vt:variant>
        <vt:i4>5</vt:i4>
      </vt:variant>
      <vt:variant>
        <vt:lpwstr>https://mypeabody-test.peabody.org.uk/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Riggs</dc:creator>
  <cp:keywords/>
  <dc:description/>
  <cp:lastModifiedBy>Jacob Riggs</cp:lastModifiedBy>
  <cp:revision>40</cp:revision>
  <dcterms:created xsi:type="dcterms:W3CDTF">2023-07-01T04:24:00Z</dcterms:created>
  <dcterms:modified xsi:type="dcterms:W3CDTF">2023-07-01T21:25:00Z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0x0101004C1DFF343CA3A8438C5C6D7650ED6EC3</vt:lpwstr>
  </property>
</Properties>
</file>